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BAEC" w14:textId="77777777" w:rsidR="00AF09CB" w:rsidRPr="00257A16" w:rsidRDefault="00AF09CB" w:rsidP="00AF09CB">
      <w:pPr>
        <w:pStyle w:val="Stile2"/>
        <w:jc w:val="right"/>
        <w:rPr>
          <w:rStyle w:val="Enfasicorsivo"/>
          <w:rFonts w:ascii="Ebrima" w:hAnsi="Ebrima"/>
          <w:b w:val="0"/>
          <w:color w:val="auto"/>
          <w:sz w:val="22"/>
          <w:szCs w:val="22"/>
        </w:rPr>
      </w:pPr>
      <w:r w:rsidRPr="00257A16">
        <w:rPr>
          <w:rStyle w:val="Enfasicorsivo"/>
          <w:rFonts w:ascii="Ebrima" w:hAnsi="Ebrima"/>
          <w:color w:val="auto"/>
          <w:sz w:val="22"/>
          <w:szCs w:val="22"/>
        </w:rPr>
        <w:t xml:space="preserve">ALLEGATO </w:t>
      </w:r>
      <w:r w:rsidR="0093437B" w:rsidRPr="00257A16">
        <w:rPr>
          <w:rStyle w:val="Enfasicorsivo"/>
          <w:rFonts w:ascii="Ebrima" w:hAnsi="Ebrima"/>
          <w:color w:val="auto"/>
          <w:sz w:val="22"/>
          <w:szCs w:val="22"/>
        </w:rPr>
        <w:t>4</w:t>
      </w:r>
    </w:p>
    <w:p w14:paraId="0739F808" w14:textId="77777777" w:rsidR="0042415D" w:rsidRPr="00847B04" w:rsidRDefault="0042415D" w:rsidP="0042415D">
      <w:pPr>
        <w:pStyle w:val="Stile2"/>
        <w:spacing w:after="0" w:line="360" w:lineRule="auto"/>
        <w:rPr>
          <w:rFonts w:ascii="Times New Roman" w:hAnsi="Times New Roman" w:cs="Times New Roman"/>
          <w:color w:val="auto"/>
          <w:szCs w:val="24"/>
        </w:rPr>
      </w:pPr>
    </w:p>
    <w:p w14:paraId="7C9D508D" w14:textId="2FBEFDBB" w:rsidR="00B2597C" w:rsidRDefault="00E96A4A" w:rsidP="00B2597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rPr>
          <w:b/>
          <w:szCs w:val="22"/>
        </w:rPr>
      </w:pPr>
      <w:bookmarkStart w:id="0" w:name="_Hlk57189868"/>
      <w:r w:rsidRPr="00D14101">
        <w:rPr>
          <w:b/>
          <w:szCs w:val="22"/>
        </w:rPr>
        <w:t>REALIZZAZIONE PARCHEGGIO INTERRATO MOTTOLINO E ADEGUAMENTO VIABILITÀ – COLLEGAMENTI</w:t>
      </w:r>
    </w:p>
    <w:p w14:paraId="4D18B8BD" w14:textId="48740147" w:rsidR="00E96A4A" w:rsidRDefault="00E96A4A" w:rsidP="00B2597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rPr>
          <w:b/>
          <w:szCs w:val="22"/>
        </w:rPr>
      </w:pPr>
    </w:p>
    <w:p w14:paraId="2561D9BC" w14:textId="77777777" w:rsidR="00E96A4A" w:rsidRDefault="00E96A4A" w:rsidP="00B2597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rPr>
          <w:rStyle w:val="Enfasiintensa"/>
          <w:rFonts w:ascii="Ebrima" w:hAnsi="Ebrima"/>
          <w:b/>
          <w:bCs/>
          <w:caps/>
        </w:rPr>
      </w:pPr>
    </w:p>
    <w:p w14:paraId="6808D5DC" w14:textId="30B4C88E" w:rsidR="00B2597C" w:rsidRPr="008B2833" w:rsidRDefault="006B327D" w:rsidP="006B327D">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rPr>
          <w:rStyle w:val="Enfasiintensa"/>
          <w:rFonts w:ascii="Ebrima" w:hAnsi="Ebrima"/>
          <w:b/>
          <w:bCs/>
          <w:caps/>
        </w:rPr>
      </w:pPr>
      <w:r w:rsidRPr="006B327D">
        <w:rPr>
          <w:rStyle w:val="Enfasiintensa"/>
          <w:rFonts w:ascii="Ebrima" w:hAnsi="Ebrima"/>
          <w:b/>
          <w:bCs/>
          <w:caps/>
        </w:rPr>
        <w:t xml:space="preserve">CUP: </w:t>
      </w:r>
      <w:r w:rsidR="00E96A4A" w:rsidRPr="008B2833">
        <w:rPr>
          <w:rStyle w:val="Enfasiintensa"/>
          <w:rFonts w:ascii="Ebrima" w:hAnsi="Ebrima"/>
          <w:b/>
          <w:bCs/>
          <w:caps/>
        </w:rPr>
        <w:t>B11B21001260002</w:t>
      </w:r>
    </w:p>
    <w:p w14:paraId="227EB87E" w14:textId="7278897F" w:rsidR="00E96A4A" w:rsidRDefault="00E96A4A" w:rsidP="006B327D">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pPr>
    </w:p>
    <w:p w14:paraId="153FB12B" w14:textId="77777777" w:rsidR="00E96A4A" w:rsidRDefault="00E96A4A" w:rsidP="006B327D">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pPr>
    </w:p>
    <w:p w14:paraId="6A78F12F" w14:textId="77777777" w:rsidR="00E96A4A" w:rsidRPr="008B2833" w:rsidRDefault="00F80153" w:rsidP="00E96A4A">
      <w:pPr>
        <w:spacing w:after="120"/>
        <w:ind w:right="139"/>
        <w:rPr>
          <w:rStyle w:val="Enfasiintensa"/>
          <w:rFonts w:ascii="Ebrima" w:eastAsiaTheme="minorEastAsia" w:hAnsi="Ebrima" w:cs="Arial"/>
          <w:b/>
          <w:bCs/>
          <w:caps/>
        </w:rPr>
      </w:pPr>
      <w:r w:rsidRPr="00337BD2">
        <w:rPr>
          <w:rStyle w:val="Enfasiintensa"/>
          <w:rFonts w:ascii="Ebrima" w:eastAsiaTheme="minorEastAsia" w:hAnsi="Ebrima" w:cs="Arial"/>
          <w:b/>
          <w:bCs/>
          <w:caps/>
        </w:rPr>
        <w:t xml:space="preserve">CIG: </w:t>
      </w:r>
      <w:r w:rsidR="00E96A4A" w:rsidRPr="008B2833">
        <w:rPr>
          <w:rStyle w:val="Enfasiintensa"/>
          <w:rFonts w:ascii="Ebrima" w:eastAsiaTheme="minorEastAsia" w:hAnsi="Ebrima" w:cs="Arial"/>
          <w:b/>
          <w:bCs/>
          <w:caps/>
        </w:rPr>
        <w:t>8881685652</w:t>
      </w:r>
    </w:p>
    <w:p w14:paraId="608C62B3" w14:textId="3CC98519" w:rsidR="00F80153" w:rsidRPr="00F80153" w:rsidRDefault="00F80153" w:rsidP="00E96A4A">
      <w:pPr>
        <w:rPr>
          <w:rStyle w:val="Enfasiintensa"/>
          <w:rFonts w:ascii="Ebrima" w:eastAsiaTheme="minorEastAsia" w:hAnsi="Ebrima"/>
        </w:rPr>
      </w:pPr>
    </w:p>
    <w:p w14:paraId="28E54051" w14:textId="77777777" w:rsidR="006B327D" w:rsidRDefault="006B327D" w:rsidP="00CB4E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rPr>
          <w:rStyle w:val="Enfasiintensa"/>
          <w:rFonts w:ascii="Ebrima" w:hAnsi="Ebrima"/>
          <w:b/>
          <w:bCs/>
          <w:caps/>
        </w:rPr>
      </w:pPr>
    </w:p>
    <w:p w14:paraId="47C8762A" w14:textId="77777777" w:rsidR="00CB4E27" w:rsidRPr="009A1A3B" w:rsidRDefault="00CB4E27" w:rsidP="00CB4E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156"/>
        <w:jc w:val="both"/>
        <w:rPr>
          <w:rFonts w:ascii="Garamond" w:hAnsi="Garamond"/>
          <w:b/>
          <w:sz w:val="22"/>
          <w:szCs w:val="22"/>
        </w:rPr>
      </w:pPr>
    </w:p>
    <w:bookmarkEnd w:id="0"/>
    <w:p w14:paraId="31187E76" w14:textId="77777777" w:rsidR="00C970ED" w:rsidRPr="00AF09CB" w:rsidRDefault="00C970ED" w:rsidP="0042415D">
      <w:pPr>
        <w:pStyle w:val="Stile2"/>
        <w:spacing w:after="0" w:line="360" w:lineRule="auto"/>
        <w:jc w:val="center"/>
        <w:rPr>
          <w:rFonts w:ascii="Ebrima" w:hAnsi="Ebrima"/>
          <w:sz w:val="22"/>
          <w:szCs w:val="22"/>
          <w14:shadow w14:blurRad="50800" w14:dist="38100" w14:dir="10800000" w14:sx="100000" w14:sy="100000" w14:kx="0" w14:ky="0" w14:algn="r">
            <w14:srgbClr w14:val="000000">
              <w14:alpha w14:val="60000"/>
            </w14:srgbClr>
          </w14:shadow>
        </w:rPr>
      </w:pPr>
    </w:p>
    <w:p w14:paraId="13B84292" w14:textId="77777777" w:rsidR="005B7C46" w:rsidRPr="00AF09CB" w:rsidRDefault="00AF09CB" w:rsidP="0042415D">
      <w:pPr>
        <w:pStyle w:val="Stile2"/>
        <w:spacing w:after="0" w:line="360" w:lineRule="auto"/>
        <w:jc w:val="center"/>
        <w:rPr>
          <w:rFonts w:ascii="Ebrima" w:hAnsi="Ebrima"/>
          <w:sz w:val="22"/>
          <w:szCs w:val="22"/>
          <w14:shadow w14:blurRad="50800" w14:dist="38100" w14:dir="10800000" w14:sx="100000" w14:sy="100000" w14:kx="0" w14:ky="0" w14:algn="r">
            <w14:srgbClr w14:val="000000">
              <w14:alpha w14:val="60000"/>
            </w14:srgbClr>
          </w14:shadow>
        </w:rPr>
      </w:pPr>
      <w:r>
        <w:rPr>
          <w:rFonts w:ascii="Ebrima" w:hAnsi="Ebrima"/>
          <w:sz w:val="22"/>
          <w:szCs w:val="22"/>
          <w14:shadow w14:blurRad="50800" w14:dist="38100" w14:dir="10800000" w14:sx="100000" w14:sy="100000" w14:kx="0" w14:ky="0" w14:algn="r">
            <w14:srgbClr w14:val="000000">
              <w14:alpha w14:val="60000"/>
            </w14:srgbClr>
          </w14:shadow>
        </w:rPr>
        <w:t>DISCIPLINARE D’INCARICO</w:t>
      </w:r>
    </w:p>
    <w:p w14:paraId="1EDE9C61" w14:textId="77777777" w:rsidR="00AF09CB" w:rsidRPr="00AF09CB" w:rsidRDefault="00AF09CB" w:rsidP="00AF09CB">
      <w:pPr>
        <w:pStyle w:val="Default"/>
        <w:rPr>
          <w:rFonts w:ascii="Ebrima" w:hAnsi="Ebrima"/>
          <w:sz w:val="22"/>
          <w:szCs w:val="22"/>
        </w:rPr>
      </w:pPr>
    </w:p>
    <w:p w14:paraId="5D21F7B3" w14:textId="77777777" w:rsidR="00AF09CB" w:rsidRPr="00AF09CB" w:rsidRDefault="00257A16" w:rsidP="00AF09CB">
      <w:pPr>
        <w:pStyle w:val="CM23"/>
        <w:spacing w:after="0"/>
        <w:jc w:val="center"/>
        <w:rPr>
          <w:rFonts w:ascii="Ebrima" w:hAnsi="Ebrima"/>
          <w:sz w:val="22"/>
          <w:szCs w:val="22"/>
        </w:rPr>
      </w:pPr>
      <w:r w:rsidRPr="00AF09CB">
        <w:rPr>
          <w:rFonts w:ascii="Ebrima" w:hAnsi="Ebrima"/>
          <w:b/>
          <w:bCs/>
          <w:i/>
          <w:iCs/>
          <w:sz w:val="22"/>
          <w:szCs w:val="22"/>
        </w:rPr>
        <w:t>Relativo</w:t>
      </w:r>
      <w:r w:rsidR="00AF09CB" w:rsidRPr="00AF09CB">
        <w:rPr>
          <w:rFonts w:ascii="Ebrima" w:hAnsi="Ebrima"/>
          <w:b/>
          <w:bCs/>
          <w:i/>
          <w:iCs/>
          <w:sz w:val="22"/>
          <w:szCs w:val="22"/>
        </w:rPr>
        <w:t xml:space="preserve"> alle seguenti prestazioni:</w:t>
      </w:r>
    </w:p>
    <w:p w14:paraId="7B286C49" w14:textId="77777777" w:rsidR="00AF09CB" w:rsidRPr="00AF09CB" w:rsidRDefault="00AF09CB" w:rsidP="00AF09CB">
      <w:pPr>
        <w:pStyle w:val="Default"/>
        <w:rPr>
          <w:rFonts w:ascii="Ebrima" w:hAnsi="Ebrima"/>
          <w:sz w:val="22"/>
          <w:szCs w:val="22"/>
        </w:rPr>
      </w:pPr>
    </w:p>
    <w:p w14:paraId="070D2859" w14:textId="77777777" w:rsidR="008B2833" w:rsidRPr="008B2833" w:rsidRDefault="008B2833" w:rsidP="0093437B">
      <w:pPr>
        <w:tabs>
          <w:tab w:val="left" w:pos="567"/>
        </w:tabs>
        <w:spacing w:before="60" w:after="60"/>
        <w:ind w:left="567" w:right="159" w:hanging="425"/>
        <w:jc w:val="center"/>
        <w:rPr>
          <w:rFonts w:ascii="Ebrima" w:eastAsia="Calibri" w:hAnsi="Ebrima" w:cs="Calibri"/>
          <w:b/>
          <w:spacing w:val="1"/>
          <w:sz w:val="20"/>
          <w:szCs w:val="20"/>
        </w:rPr>
      </w:pPr>
      <w:bookmarkStart w:id="1" w:name="_Hlk533755255"/>
      <w:r w:rsidRPr="008B2833">
        <w:rPr>
          <w:rFonts w:ascii="Ebrima" w:eastAsia="Calibri" w:hAnsi="Ebrima" w:cs="Calibri"/>
          <w:b/>
          <w:spacing w:val="1"/>
          <w:sz w:val="20"/>
          <w:szCs w:val="20"/>
        </w:rPr>
        <w:t xml:space="preserve">Revisione progetto preliminare, </w:t>
      </w:r>
    </w:p>
    <w:p w14:paraId="672A1702" w14:textId="77777777" w:rsidR="008B2833" w:rsidRPr="008B2833" w:rsidRDefault="008B2833" w:rsidP="0093437B">
      <w:pPr>
        <w:tabs>
          <w:tab w:val="left" w:pos="567"/>
        </w:tabs>
        <w:spacing w:before="60" w:after="60"/>
        <w:ind w:left="567" w:right="159" w:hanging="425"/>
        <w:jc w:val="center"/>
        <w:rPr>
          <w:rFonts w:ascii="Ebrima" w:eastAsia="Calibri" w:hAnsi="Ebrima" w:cs="Calibri"/>
          <w:b/>
          <w:spacing w:val="1"/>
          <w:sz w:val="20"/>
          <w:szCs w:val="20"/>
        </w:rPr>
      </w:pPr>
      <w:r w:rsidRPr="008B2833">
        <w:rPr>
          <w:rFonts w:ascii="Ebrima" w:eastAsia="Calibri" w:hAnsi="Ebrima" w:cs="Calibri"/>
          <w:b/>
          <w:spacing w:val="1"/>
          <w:sz w:val="20"/>
          <w:szCs w:val="20"/>
        </w:rPr>
        <w:t>progettazione definitiva ed esecutiva,</w:t>
      </w:r>
    </w:p>
    <w:p w14:paraId="07217564" w14:textId="241843DB" w:rsidR="00B2597C" w:rsidRDefault="008B2833" w:rsidP="00B2597C">
      <w:pPr>
        <w:tabs>
          <w:tab w:val="left" w:pos="567"/>
        </w:tabs>
        <w:spacing w:before="60" w:after="60"/>
        <w:ind w:left="567" w:right="159" w:hanging="425"/>
        <w:jc w:val="center"/>
        <w:rPr>
          <w:rFonts w:ascii="Ebrima" w:eastAsia="Calibri" w:hAnsi="Ebrima" w:cs="Calibri"/>
          <w:b/>
          <w:spacing w:val="1"/>
          <w:sz w:val="20"/>
          <w:szCs w:val="20"/>
        </w:rPr>
      </w:pPr>
      <w:r w:rsidRPr="008B2833">
        <w:rPr>
          <w:rFonts w:ascii="Ebrima" w:eastAsia="Calibri" w:hAnsi="Ebrima" w:cs="Calibri"/>
          <w:b/>
          <w:spacing w:val="1"/>
          <w:sz w:val="20"/>
          <w:szCs w:val="20"/>
        </w:rPr>
        <w:t xml:space="preserve"> direzione dei lavori </w:t>
      </w:r>
      <w:r w:rsidR="0093437B" w:rsidRPr="00FE6E3C">
        <w:rPr>
          <w:rFonts w:ascii="Ebrima" w:eastAsia="Calibri" w:hAnsi="Ebrima" w:cs="Calibri"/>
          <w:b/>
          <w:spacing w:val="1"/>
          <w:sz w:val="20"/>
          <w:szCs w:val="20"/>
        </w:rPr>
        <w:t>e contabilità</w:t>
      </w:r>
    </w:p>
    <w:bookmarkEnd w:id="1"/>
    <w:p w14:paraId="2846A920" w14:textId="77777777" w:rsidR="00AF09CB" w:rsidRPr="00AF09CB" w:rsidRDefault="00AF09CB" w:rsidP="00AF09CB">
      <w:pPr>
        <w:pStyle w:val="Default"/>
        <w:jc w:val="center"/>
        <w:rPr>
          <w:rFonts w:ascii="Ebrima" w:hAnsi="Ebrima"/>
          <w:color w:val="auto"/>
          <w:sz w:val="22"/>
          <w:szCs w:val="22"/>
        </w:rPr>
      </w:pPr>
    </w:p>
    <w:p w14:paraId="6B182485" w14:textId="77777777" w:rsidR="00AF09CB" w:rsidRPr="00AF09CB" w:rsidRDefault="00AF09CB" w:rsidP="00AF09CB">
      <w:pPr>
        <w:pStyle w:val="Default"/>
        <w:rPr>
          <w:rFonts w:ascii="Ebrima" w:hAnsi="Ebrima"/>
          <w:sz w:val="22"/>
          <w:szCs w:val="22"/>
        </w:rPr>
      </w:pPr>
    </w:p>
    <w:p w14:paraId="183DEFB7" w14:textId="77777777" w:rsidR="00946AA7" w:rsidRPr="0044605E" w:rsidRDefault="00946AA7" w:rsidP="00946AA7">
      <w:pPr>
        <w:pStyle w:val="Default"/>
      </w:pPr>
    </w:p>
    <w:p w14:paraId="1B21FA74" w14:textId="77777777" w:rsidR="00946AA7" w:rsidRDefault="00946AA7" w:rsidP="00946AA7">
      <w:pPr>
        <w:pStyle w:val="Default"/>
      </w:pPr>
      <w:r>
        <w:rPr>
          <w:noProof/>
        </w:rPr>
        <w:drawing>
          <wp:anchor distT="0" distB="0" distL="114300" distR="114300" simplePos="0" relativeHeight="251659264" behindDoc="1" locked="0" layoutInCell="1" allowOverlap="1" wp14:anchorId="2DCBD1DA" wp14:editId="68D7D0DF">
            <wp:simplePos x="0" y="0"/>
            <wp:positionH relativeFrom="column">
              <wp:posOffset>2248475</wp:posOffset>
            </wp:positionH>
            <wp:positionV relativeFrom="paragraph">
              <wp:posOffset>98425</wp:posOffset>
            </wp:positionV>
            <wp:extent cx="1028700" cy="1028700"/>
            <wp:effectExtent l="0" t="0" r="0" b="0"/>
            <wp:wrapNone/>
            <wp:docPr id="3" name="Immagine 1" descr="S:\Timbro\Tondo 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imbro\Tondo Bl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1E5BF" w14:textId="77777777" w:rsidR="00946AA7" w:rsidRDefault="00946AA7" w:rsidP="00946AA7">
      <w:pPr>
        <w:pStyle w:val="Default"/>
      </w:pPr>
    </w:p>
    <w:p w14:paraId="55278D4D" w14:textId="77777777" w:rsidR="00946AA7" w:rsidRDefault="00946AA7" w:rsidP="00946AA7">
      <w:pPr>
        <w:pStyle w:val="Default"/>
        <w:tabs>
          <w:tab w:val="center" w:pos="1843"/>
          <w:tab w:val="center" w:pos="6946"/>
        </w:tabs>
        <w:rPr>
          <w:sz w:val="22"/>
          <w:szCs w:val="22"/>
        </w:rPr>
      </w:pPr>
      <w:r>
        <w:tab/>
        <w:t>L’INCARICATO</w:t>
      </w:r>
      <w:r>
        <w:tab/>
      </w:r>
      <w:bookmarkStart w:id="2" w:name="_Hlk533086310"/>
      <w:r>
        <w:rPr>
          <w:sz w:val="22"/>
          <w:szCs w:val="22"/>
        </w:rPr>
        <w:t>IL RESPONSABILE DEL SERVIZIO LL.PP.</w:t>
      </w:r>
    </w:p>
    <w:p w14:paraId="6964B6A9" w14:textId="7D2AD308" w:rsidR="00946AA7" w:rsidRDefault="00946AA7" w:rsidP="00946AA7">
      <w:pPr>
        <w:pStyle w:val="Default"/>
        <w:tabs>
          <w:tab w:val="center" w:pos="1843"/>
          <w:tab w:val="center" w:pos="6946"/>
        </w:tabs>
        <w:rPr>
          <w:sz w:val="22"/>
          <w:szCs w:val="22"/>
        </w:rPr>
      </w:pPr>
      <w:r>
        <w:rPr>
          <w:sz w:val="22"/>
          <w:szCs w:val="22"/>
        </w:rPr>
        <w:tab/>
      </w:r>
      <w:r w:rsidRPr="0023731E">
        <w:rPr>
          <w:rFonts w:ascii="Garamond" w:hAnsi="Garamond"/>
          <w:color w:val="auto"/>
          <w:sz w:val="22"/>
          <w:szCs w:val="22"/>
        </w:rPr>
        <w:fldChar w:fldCharType="begin">
          <w:ffData>
            <w:name w:val="Testo1"/>
            <w:enabled/>
            <w:calcOnExit w:val="0"/>
            <w:textInput/>
          </w:ffData>
        </w:fldChar>
      </w:r>
      <w:r w:rsidRPr="0023731E">
        <w:rPr>
          <w:rFonts w:ascii="Garamond" w:hAnsi="Garamond"/>
          <w:color w:val="auto"/>
          <w:sz w:val="22"/>
          <w:szCs w:val="22"/>
        </w:rPr>
        <w:instrText xml:space="preserve"> FORMTEXT </w:instrText>
      </w:r>
      <w:r w:rsidRPr="0023731E">
        <w:rPr>
          <w:rFonts w:ascii="Garamond" w:hAnsi="Garamond"/>
          <w:color w:val="auto"/>
          <w:sz w:val="22"/>
          <w:szCs w:val="22"/>
        </w:rPr>
      </w:r>
      <w:r w:rsidRPr="0023731E">
        <w:rPr>
          <w:rFonts w:ascii="Garamond" w:hAnsi="Garamond"/>
          <w:color w:val="auto"/>
          <w:sz w:val="22"/>
          <w:szCs w:val="22"/>
        </w:rPr>
        <w:fldChar w:fldCharType="separate"/>
      </w:r>
      <w:r w:rsidRPr="006559FB">
        <w:rPr>
          <w:rFonts w:ascii="Garamond" w:hAnsi="Garamond"/>
          <w:color w:val="auto"/>
          <w:sz w:val="22"/>
          <w:szCs w:val="22"/>
        </w:rPr>
        <w:t> </w:t>
      </w:r>
      <w:r w:rsidRPr="006559FB">
        <w:rPr>
          <w:rFonts w:ascii="Garamond" w:hAnsi="Garamond"/>
          <w:color w:val="auto"/>
          <w:sz w:val="22"/>
          <w:szCs w:val="22"/>
        </w:rPr>
        <w:t> </w:t>
      </w:r>
      <w:r w:rsidRPr="006559FB">
        <w:rPr>
          <w:rFonts w:ascii="Garamond" w:hAnsi="Garamond"/>
          <w:color w:val="auto"/>
          <w:sz w:val="22"/>
          <w:szCs w:val="22"/>
        </w:rPr>
        <w:t> </w:t>
      </w:r>
      <w:r w:rsidRPr="006559FB">
        <w:rPr>
          <w:rFonts w:ascii="Garamond" w:hAnsi="Garamond"/>
          <w:color w:val="auto"/>
          <w:sz w:val="22"/>
          <w:szCs w:val="22"/>
        </w:rPr>
        <w:t> </w:t>
      </w:r>
      <w:r w:rsidRPr="0023731E">
        <w:rPr>
          <w:rFonts w:ascii="Garamond" w:hAnsi="Garamond"/>
          <w:color w:val="auto"/>
          <w:sz w:val="22"/>
          <w:szCs w:val="22"/>
        </w:rPr>
        <w:t xml:space="preserve">          </w:t>
      </w:r>
      <w:r w:rsidRPr="006559FB">
        <w:rPr>
          <w:rFonts w:ascii="Garamond" w:hAnsi="Garamond"/>
          <w:color w:val="auto"/>
          <w:sz w:val="22"/>
          <w:szCs w:val="22"/>
        </w:rPr>
        <w:t> </w:t>
      </w:r>
      <w:r w:rsidRPr="0023731E">
        <w:rPr>
          <w:rFonts w:ascii="Garamond" w:hAnsi="Garamond"/>
          <w:color w:val="auto"/>
          <w:sz w:val="22"/>
          <w:szCs w:val="22"/>
        </w:rPr>
        <w:fldChar w:fldCharType="end"/>
      </w:r>
      <w:r>
        <w:rPr>
          <w:sz w:val="22"/>
          <w:szCs w:val="22"/>
        </w:rPr>
        <w:tab/>
        <w:t xml:space="preserve">Arch. </w:t>
      </w:r>
      <w:r w:rsidR="006B327D">
        <w:rPr>
          <w:sz w:val="22"/>
          <w:szCs w:val="22"/>
        </w:rPr>
        <w:t xml:space="preserve">Giovanni </w:t>
      </w:r>
      <w:r>
        <w:rPr>
          <w:sz w:val="22"/>
          <w:szCs w:val="22"/>
        </w:rPr>
        <w:t>Colturi</w:t>
      </w:r>
    </w:p>
    <w:bookmarkEnd w:id="2"/>
    <w:p w14:paraId="57C06814" w14:textId="77777777" w:rsidR="00AF09CB" w:rsidRPr="00AF09CB" w:rsidRDefault="00AF09CB" w:rsidP="00AF09CB">
      <w:pPr>
        <w:pStyle w:val="Nessunaspaziatura"/>
        <w:spacing w:before="480"/>
        <w:jc w:val="right"/>
        <w:rPr>
          <w:rFonts w:ascii="Ebrima" w:hAnsi="Ebrima"/>
          <w:b/>
          <w:i/>
          <w:sz w:val="22"/>
          <w:szCs w:val="22"/>
        </w:rPr>
      </w:pPr>
    </w:p>
    <w:p w14:paraId="0B65BCAF" w14:textId="77777777" w:rsidR="00AF09CB" w:rsidRDefault="00AF09CB" w:rsidP="00AF09CB">
      <w:pPr>
        <w:jc w:val="center"/>
        <w:rPr>
          <w:rFonts w:ascii="Ebrima" w:hAnsi="Ebrima"/>
          <w:b/>
          <w:sz w:val="22"/>
          <w:szCs w:val="22"/>
        </w:rPr>
      </w:pPr>
      <w:r w:rsidRPr="00AF09CB">
        <w:rPr>
          <w:rFonts w:ascii="Ebrima" w:eastAsia="Calibri" w:hAnsi="Ebrima"/>
          <w:b/>
          <w:i/>
          <w:sz w:val="22"/>
          <w:szCs w:val="22"/>
        </w:rPr>
        <w:br w:type="page"/>
      </w:r>
      <w:r w:rsidRPr="00AF09CB">
        <w:rPr>
          <w:rFonts w:ascii="Ebrima" w:hAnsi="Ebrima"/>
          <w:b/>
          <w:sz w:val="22"/>
          <w:szCs w:val="22"/>
        </w:rPr>
        <w:lastRenderedPageBreak/>
        <w:t>Art. 1. (Oggetto dell’incarico)</w:t>
      </w:r>
    </w:p>
    <w:p w14:paraId="570FF818" w14:textId="740ABA14" w:rsidR="00866721" w:rsidRPr="00A143D2" w:rsidRDefault="00AF09CB" w:rsidP="008B2833">
      <w:pPr>
        <w:pStyle w:val="Default"/>
        <w:widowControl w:val="0"/>
        <w:numPr>
          <w:ilvl w:val="0"/>
          <w:numId w:val="1"/>
        </w:numPr>
        <w:tabs>
          <w:tab w:val="left" w:pos="426"/>
        </w:tabs>
        <w:spacing w:line="300" w:lineRule="exact"/>
        <w:ind w:left="426" w:hanging="426"/>
        <w:jc w:val="both"/>
        <w:rPr>
          <w:rFonts w:ascii="Ebrima" w:hAnsi="Ebrima"/>
          <w:b/>
          <w:bCs/>
          <w:caps/>
          <w:sz w:val="22"/>
          <w:szCs w:val="22"/>
        </w:rPr>
      </w:pPr>
      <w:r w:rsidRPr="008C6C2B">
        <w:rPr>
          <w:rFonts w:ascii="Ebrima" w:hAnsi="Ebrima"/>
          <w:color w:val="auto"/>
          <w:sz w:val="22"/>
          <w:szCs w:val="22"/>
        </w:rPr>
        <w:t xml:space="preserve">Il Comune </w:t>
      </w:r>
      <w:r w:rsidR="00946AA7" w:rsidRPr="008C6C2B">
        <w:rPr>
          <w:rFonts w:ascii="Ebrima" w:hAnsi="Ebrima"/>
          <w:color w:val="auto"/>
          <w:sz w:val="22"/>
          <w:szCs w:val="22"/>
        </w:rPr>
        <w:t>di Livigno, con sede in Livigno, Plaza dal Comun, 93, cod. fisc 83000850145, rappresentato dall’Arch. Giovanni Colturi, responsabile del Servizio Lavori Pubblici, affida</w:t>
      </w:r>
      <w:r w:rsidR="00BB780F">
        <w:rPr>
          <w:rFonts w:ascii="Ebrima" w:hAnsi="Ebrima"/>
          <w:color w:val="auto"/>
          <w:sz w:val="22"/>
          <w:szCs w:val="22"/>
        </w:rPr>
        <w:t xml:space="preserve"> a</w:t>
      </w:r>
    </w:p>
    <w:p w14:paraId="5A9174EB" w14:textId="77777777" w:rsidR="00A143D2" w:rsidRPr="00866721" w:rsidRDefault="00A143D2" w:rsidP="00A143D2">
      <w:pPr>
        <w:pStyle w:val="Default"/>
        <w:widowControl w:val="0"/>
        <w:tabs>
          <w:tab w:val="left" w:pos="426"/>
        </w:tabs>
        <w:spacing w:line="300" w:lineRule="exact"/>
        <w:ind w:left="426"/>
        <w:jc w:val="both"/>
        <w:rPr>
          <w:rFonts w:ascii="Ebrima" w:hAnsi="Ebrima"/>
          <w:b/>
          <w:bCs/>
          <w:caps/>
          <w:sz w:val="22"/>
          <w:szCs w:val="22"/>
        </w:rPr>
      </w:pPr>
    </w:p>
    <w:p w14:paraId="4D64B5B9" w14:textId="42D095CF" w:rsidR="00866721" w:rsidRPr="00866721" w:rsidRDefault="00BB780F" w:rsidP="00866721">
      <w:pPr>
        <w:pStyle w:val="Default"/>
        <w:widowControl w:val="0"/>
        <w:tabs>
          <w:tab w:val="left" w:pos="426"/>
        </w:tabs>
        <w:spacing w:line="300" w:lineRule="exact"/>
        <w:ind w:left="426"/>
        <w:jc w:val="both"/>
        <w:rPr>
          <w:rFonts w:ascii="Ebrima" w:hAnsi="Ebrima"/>
          <w:b/>
          <w:bCs/>
          <w:caps/>
          <w:sz w:val="22"/>
          <w:szCs w:val="22"/>
        </w:rPr>
      </w:pPr>
      <w:r>
        <w:rPr>
          <w:rFonts w:ascii="Ebrima" w:hAnsi="Ebrima"/>
          <w:color w:val="auto"/>
          <w:sz w:val="22"/>
          <w:szCs w:val="22"/>
        </w:rPr>
        <w:t xml:space="preserve">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nato il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a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CF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iscritto all’Albo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della Provincia di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con il n.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con studio in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Via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recapito telefonico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mail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PEC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946AA7" w:rsidRPr="00A00BDF">
        <w:rPr>
          <w:rFonts w:ascii="Ebrima" w:hAnsi="Ebrima"/>
          <w:color w:val="auto"/>
          <w:sz w:val="22"/>
          <w:szCs w:val="22"/>
        </w:rPr>
        <w:t xml:space="preserve">,  CF/PIVA </w:t>
      </w:r>
      <w:r w:rsidR="00946AA7" w:rsidRPr="00A00BDF">
        <w:rPr>
          <w:rFonts w:ascii="Ebrima" w:hAnsi="Ebrima"/>
          <w:color w:val="auto"/>
          <w:sz w:val="22"/>
          <w:szCs w:val="22"/>
        </w:rPr>
        <w:fldChar w:fldCharType="begin">
          <w:ffData>
            <w:name w:val="Testo1"/>
            <w:enabled/>
            <w:calcOnExit w:val="0"/>
            <w:textInput/>
          </w:ffData>
        </w:fldChar>
      </w:r>
      <w:r w:rsidR="00946AA7" w:rsidRPr="00A00BDF">
        <w:rPr>
          <w:rFonts w:ascii="Ebrima" w:hAnsi="Ebrima"/>
          <w:color w:val="auto"/>
          <w:sz w:val="22"/>
          <w:szCs w:val="22"/>
        </w:rPr>
        <w:instrText xml:space="preserve"> FORMTEXT </w:instrText>
      </w:r>
      <w:r w:rsidR="00946AA7" w:rsidRPr="00A00BDF">
        <w:rPr>
          <w:rFonts w:ascii="Ebrima" w:hAnsi="Ebrima"/>
          <w:color w:val="auto"/>
          <w:sz w:val="22"/>
          <w:szCs w:val="22"/>
        </w:rPr>
      </w:r>
      <w:r w:rsidR="00946AA7" w:rsidRPr="00A00BDF">
        <w:rPr>
          <w:rFonts w:ascii="Ebrima" w:hAnsi="Ebrima"/>
          <w:color w:val="auto"/>
          <w:sz w:val="22"/>
          <w:szCs w:val="22"/>
        </w:rPr>
        <w:fldChar w:fldCharType="separate"/>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w:t>
      </w:r>
      <w:r w:rsidR="00946AA7" w:rsidRPr="00A00BDF">
        <w:rPr>
          <w:rFonts w:ascii="Ebrima" w:hAnsi="Ebrima"/>
          <w:color w:val="auto"/>
          <w:sz w:val="22"/>
          <w:szCs w:val="22"/>
        </w:rPr>
        <w:t xml:space="preserve">          </w:t>
      </w:r>
      <w:r w:rsidR="00946AA7" w:rsidRPr="00A00BDF">
        <w:rPr>
          <w:rFonts w:ascii="Ebrima" w:hAnsi="Ebrima"/>
          <w:color w:val="auto"/>
          <w:sz w:val="22"/>
          <w:szCs w:val="22"/>
        </w:rPr>
        <w:t> </w:t>
      </w:r>
      <w:r w:rsidR="00946AA7" w:rsidRPr="00A00BDF">
        <w:rPr>
          <w:rFonts w:ascii="Ebrima" w:hAnsi="Ebrima"/>
          <w:color w:val="auto"/>
          <w:sz w:val="22"/>
          <w:szCs w:val="22"/>
        </w:rPr>
        <w:fldChar w:fldCharType="end"/>
      </w:r>
      <w:r w:rsidR="00A00BDF">
        <w:rPr>
          <w:rFonts w:ascii="Ebrima" w:hAnsi="Ebrima"/>
          <w:color w:val="auto"/>
          <w:sz w:val="22"/>
          <w:szCs w:val="22"/>
        </w:rPr>
        <w:t xml:space="preserve">  </w:t>
      </w:r>
      <w:r w:rsidR="00C34225">
        <w:rPr>
          <w:rFonts w:ascii="Ebrima" w:hAnsi="Ebrima"/>
          <w:color w:val="auto"/>
          <w:sz w:val="22"/>
          <w:szCs w:val="22"/>
        </w:rPr>
        <w:t xml:space="preserve">Posizione INAIL/INPS/INARCASSA o ALTRO </w:t>
      </w:r>
      <w:r w:rsidR="00C34225" w:rsidRPr="00A00BDF">
        <w:rPr>
          <w:rFonts w:ascii="Ebrima" w:hAnsi="Ebrima"/>
          <w:color w:val="auto"/>
          <w:sz w:val="22"/>
          <w:szCs w:val="22"/>
        </w:rPr>
        <w:fldChar w:fldCharType="begin">
          <w:ffData>
            <w:name w:val="Testo1"/>
            <w:enabled/>
            <w:calcOnExit w:val="0"/>
            <w:textInput/>
          </w:ffData>
        </w:fldChar>
      </w:r>
      <w:r w:rsidR="00C34225" w:rsidRPr="00A00BDF">
        <w:rPr>
          <w:rFonts w:ascii="Ebrima" w:hAnsi="Ebrima"/>
          <w:color w:val="auto"/>
          <w:sz w:val="22"/>
          <w:szCs w:val="22"/>
        </w:rPr>
        <w:instrText xml:space="preserve"> FORMTEXT </w:instrText>
      </w:r>
      <w:r w:rsidR="00C34225" w:rsidRPr="00A00BDF">
        <w:rPr>
          <w:rFonts w:ascii="Ebrima" w:hAnsi="Ebrima"/>
          <w:color w:val="auto"/>
          <w:sz w:val="22"/>
          <w:szCs w:val="22"/>
        </w:rPr>
      </w:r>
      <w:r w:rsidR="00C34225" w:rsidRPr="00A00BDF">
        <w:rPr>
          <w:rFonts w:ascii="Ebrima" w:hAnsi="Ebrima"/>
          <w:color w:val="auto"/>
          <w:sz w:val="22"/>
          <w:szCs w:val="22"/>
        </w:rPr>
        <w:fldChar w:fldCharType="separate"/>
      </w:r>
      <w:r w:rsidR="00C34225" w:rsidRPr="00A00BDF">
        <w:rPr>
          <w:rFonts w:ascii="Ebrima" w:hAnsi="Ebrima"/>
          <w:color w:val="auto"/>
          <w:sz w:val="22"/>
          <w:szCs w:val="22"/>
        </w:rPr>
        <w:t> </w:t>
      </w:r>
      <w:r w:rsidR="00C34225" w:rsidRPr="00A00BDF">
        <w:rPr>
          <w:rFonts w:ascii="Ebrima" w:hAnsi="Ebrima"/>
          <w:color w:val="auto"/>
          <w:sz w:val="22"/>
          <w:szCs w:val="22"/>
        </w:rPr>
        <w:t> </w:t>
      </w:r>
      <w:r w:rsidR="00C34225" w:rsidRPr="00A00BDF">
        <w:rPr>
          <w:rFonts w:ascii="Ebrima" w:hAnsi="Ebrima"/>
          <w:color w:val="auto"/>
          <w:sz w:val="22"/>
          <w:szCs w:val="22"/>
        </w:rPr>
        <w:t> </w:t>
      </w:r>
      <w:r w:rsidR="00C34225" w:rsidRPr="00A00BDF">
        <w:rPr>
          <w:rFonts w:ascii="Ebrima" w:hAnsi="Ebrima"/>
          <w:color w:val="auto"/>
          <w:sz w:val="22"/>
          <w:szCs w:val="22"/>
        </w:rPr>
        <w:t> </w:t>
      </w:r>
      <w:r w:rsidR="00C34225" w:rsidRPr="00A00BDF">
        <w:rPr>
          <w:rFonts w:ascii="Ebrima" w:hAnsi="Ebrima"/>
          <w:color w:val="auto"/>
          <w:sz w:val="22"/>
          <w:szCs w:val="22"/>
        </w:rPr>
        <w:t xml:space="preserve">          </w:t>
      </w:r>
      <w:r w:rsidR="00C34225" w:rsidRPr="00A00BDF">
        <w:rPr>
          <w:rFonts w:ascii="Ebrima" w:hAnsi="Ebrima"/>
          <w:color w:val="auto"/>
          <w:sz w:val="22"/>
          <w:szCs w:val="22"/>
        </w:rPr>
        <w:t> </w:t>
      </w:r>
      <w:r w:rsidR="00C34225" w:rsidRPr="00A00BDF">
        <w:rPr>
          <w:rFonts w:ascii="Ebrima" w:hAnsi="Ebrima"/>
          <w:color w:val="auto"/>
          <w:sz w:val="22"/>
          <w:szCs w:val="22"/>
        </w:rPr>
        <w:fldChar w:fldCharType="end"/>
      </w:r>
      <w:r w:rsidR="00C34225">
        <w:rPr>
          <w:rFonts w:ascii="Ebrima" w:hAnsi="Ebrima"/>
          <w:color w:val="auto"/>
          <w:sz w:val="22"/>
          <w:szCs w:val="22"/>
        </w:rPr>
        <w:t xml:space="preserve"> </w:t>
      </w:r>
      <w:r w:rsidR="00AE5D38">
        <w:rPr>
          <w:rFonts w:ascii="Ebrima" w:hAnsi="Ebrima"/>
          <w:color w:val="auto"/>
          <w:sz w:val="22"/>
          <w:szCs w:val="22"/>
        </w:rPr>
        <w:t xml:space="preserve">con aliquota contributo cassa del </w:t>
      </w:r>
      <w:r w:rsidR="00AE5D38" w:rsidRPr="00A00BDF">
        <w:rPr>
          <w:rFonts w:ascii="Ebrima" w:hAnsi="Ebrima"/>
          <w:color w:val="auto"/>
          <w:sz w:val="22"/>
          <w:szCs w:val="22"/>
        </w:rPr>
        <w:fldChar w:fldCharType="begin">
          <w:ffData>
            <w:name w:val="Testo1"/>
            <w:enabled/>
            <w:calcOnExit w:val="0"/>
            <w:textInput/>
          </w:ffData>
        </w:fldChar>
      </w:r>
      <w:r w:rsidR="00AE5D38" w:rsidRPr="00A00BDF">
        <w:rPr>
          <w:rFonts w:ascii="Ebrima" w:hAnsi="Ebrima"/>
          <w:color w:val="auto"/>
          <w:sz w:val="22"/>
          <w:szCs w:val="22"/>
        </w:rPr>
        <w:instrText xml:space="preserve"> FORMTEXT </w:instrText>
      </w:r>
      <w:r w:rsidR="00AE5D38" w:rsidRPr="00A00BDF">
        <w:rPr>
          <w:rFonts w:ascii="Ebrima" w:hAnsi="Ebrima"/>
          <w:color w:val="auto"/>
          <w:sz w:val="22"/>
          <w:szCs w:val="22"/>
        </w:rPr>
      </w:r>
      <w:r w:rsidR="00AE5D38" w:rsidRPr="00A00BDF">
        <w:rPr>
          <w:rFonts w:ascii="Ebrima" w:hAnsi="Ebrima"/>
          <w:color w:val="auto"/>
          <w:sz w:val="22"/>
          <w:szCs w:val="22"/>
        </w:rPr>
        <w:fldChar w:fldCharType="separate"/>
      </w:r>
      <w:r w:rsidR="00AE5D38" w:rsidRPr="00A00BDF">
        <w:rPr>
          <w:rFonts w:ascii="Ebrima" w:hAnsi="Ebrima"/>
          <w:color w:val="auto"/>
          <w:sz w:val="22"/>
          <w:szCs w:val="22"/>
        </w:rPr>
        <w:t> </w:t>
      </w:r>
      <w:r w:rsidR="00AE5D38" w:rsidRPr="00A00BDF">
        <w:rPr>
          <w:rFonts w:ascii="Ebrima" w:hAnsi="Ebrima"/>
          <w:color w:val="auto"/>
          <w:sz w:val="22"/>
          <w:szCs w:val="22"/>
        </w:rPr>
        <w:t> </w:t>
      </w:r>
      <w:r w:rsidR="00AE5D38" w:rsidRPr="00A00BDF">
        <w:rPr>
          <w:rFonts w:ascii="Ebrima" w:hAnsi="Ebrima"/>
          <w:color w:val="auto"/>
          <w:sz w:val="22"/>
          <w:szCs w:val="22"/>
        </w:rPr>
        <w:t> </w:t>
      </w:r>
      <w:r w:rsidR="00AE5D38" w:rsidRPr="00A00BDF">
        <w:rPr>
          <w:rFonts w:ascii="Ebrima" w:hAnsi="Ebrima"/>
          <w:color w:val="auto"/>
          <w:sz w:val="22"/>
          <w:szCs w:val="22"/>
        </w:rPr>
        <w:t> </w:t>
      </w:r>
      <w:r w:rsidR="00AE5D38" w:rsidRPr="00A00BDF">
        <w:rPr>
          <w:rFonts w:ascii="Ebrima" w:hAnsi="Ebrima"/>
          <w:color w:val="auto"/>
          <w:sz w:val="22"/>
          <w:szCs w:val="22"/>
        </w:rPr>
        <w:t xml:space="preserve">          </w:t>
      </w:r>
      <w:r w:rsidR="00AE5D38" w:rsidRPr="00A00BDF">
        <w:rPr>
          <w:rFonts w:ascii="Ebrima" w:hAnsi="Ebrima"/>
          <w:color w:val="auto"/>
          <w:sz w:val="22"/>
          <w:szCs w:val="22"/>
        </w:rPr>
        <w:t> </w:t>
      </w:r>
      <w:r w:rsidR="00AE5D38" w:rsidRPr="00A00BDF">
        <w:rPr>
          <w:rFonts w:ascii="Ebrima" w:hAnsi="Ebrima"/>
          <w:color w:val="auto"/>
          <w:sz w:val="22"/>
          <w:szCs w:val="22"/>
        </w:rPr>
        <w:fldChar w:fldCharType="end"/>
      </w:r>
      <w:r w:rsidR="00AE5D38">
        <w:rPr>
          <w:rFonts w:ascii="Ebrima" w:hAnsi="Ebrima"/>
          <w:color w:val="auto"/>
          <w:sz w:val="22"/>
          <w:szCs w:val="22"/>
        </w:rPr>
        <w:t xml:space="preserve">  % </w:t>
      </w:r>
    </w:p>
    <w:p w14:paraId="378AEC6C" w14:textId="77777777" w:rsidR="00866721" w:rsidRPr="00D82B50" w:rsidRDefault="00866721" w:rsidP="00866721">
      <w:pPr>
        <w:pStyle w:val="Default"/>
        <w:widowControl w:val="0"/>
        <w:spacing w:line="300" w:lineRule="exact"/>
        <w:ind w:left="426" w:right="283"/>
        <w:jc w:val="both"/>
        <w:rPr>
          <w:rFonts w:ascii="Ebrima" w:hAnsi="Ebrima"/>
          <w:b/>
          <w:bCs/>
          <w:caps/>
          <w:sz w:val="22"/>
          <w:szCs w:val="22"/>
        </w:rPr>
      </w:pPr>
      <w:r>
        <w:rPr>
          <w:rFonts w:ascii="Ebrima" w:hAnsi="Ebrima"/>
          <w:color w:val="auto"/>
          <w:sz w:val="22"/>
          <w:szCs w:val="22"/>
        </w:rPr>
        <w:t xml:space="preserve">con capogruppo </w:t>
      </w:r>
    </w:p>
    <w:p w14:paraId="679CCA8B" w14:textId="77777777" w:rsidR="00866721" w:rsidRDefault="00866721" w:rsidP="00866721">
      <w:pPr>
        <w:pStyle w:val="Default"/>
        <w:widowControl w:val="0"/>
        <w:numPr>
          <w:ilvl w:val="0"/>
          <w:numId w:val="44"/>
        </w:numPr>
        <w:spacing w:line="300" w:lineRule="exact"/>
        <w:ind w:right="283"/>
        <w:jc w:val="both"/>
        <w:rPr>
          <w:rFonts w:ascii="Ebrima" w:hAnsi="Ebrima"/>
          <w:color w:val="auto"/>
          <w:sz w:val="22"/>
          <w:szCs w:val="22"/>
        </w:rPr>
      </w:pP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nato 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iscritto all’Albo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della Provincia di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il 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studio in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Via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recapito telefonico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mail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PEC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CF/PIVA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Posizione INAIL/INPS/INARCASSA o ALTRO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aliquota contributo cassa del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w:t>
      </w:r>
      <w:r>
        <w:rPr>
          <w:rFonts w:ascii="Ebrima" w:hAnsi="Ebrima"/>
          <w:color w:val="auto"/>
          <w:sz w:val="22"/>
          <w:szCs w:val="22"/>
        </w:rPr>
        <w:t xml:space="preserve"> </w:t>
      </w:r>
    </w:p>
    <w:p w14:paraId="05131223" w14:textId="77777777" w:rsidR="00866721" w:rsidRDefault="00866721" w:rsidP="00866721">
      <w:pPr>
        <w:pStyle w:val="Default"/>
        <w:widowControl w:val="0"/>
        <w:spacing w:line="300" w:lineRule="exact"/>
        <w:ind w:left="426" w:right="283"/>
        <w:jc w:val="both"/>
        <w:rPr>
          <w:rFonts w:ascii="Ebrima" w:hAnsi="Ebrima"/>
          <w:color w:val="auto"/>
          <w:sz w:val="22"/>
          <w:szCs w:val="22"/>
        </w:rPr>
      </w:pPr>
      <w:r>
        <w:rPr>
          <w:rFonts w:ascii="Ebrima" w:hAnsi="Ebrima"/>
          <w:color w:val="auto"/>
          <w:sz w:val="22"/>
          <w:szCs w:val="22"/>
        </w:rPr>
        <w:t>e mandanti</w:t>
      </w:r>
    </w:p>
    <w:p w14:paraId="47AB81CF" w14:textId="77777777" w:rsidR="00866721" w:rsidRPr="00D82B50" w:rsidRDefault="00866721" w:rsidP="00866721">
      <w:pPr>
        <w:pStyle w:val="Default"/>
        <w:widowControl w:val="0"/>
        <w:numPr>
          <w:ilvl w:val="0"/>
          <w:numId w:val="43"/>
        </w:numPr>
        <w:spacing w:line="300" w:lineRule="exact"/>
        <w:ind w:right="283"/>
        <w:jc w:val="both"/>
        <w:rPr>
          <w:rFonts w:ascii="Ebrima" w:hAnsi="Ebrima"/>
          <w:b/>
          <w:bCs/>
          <w:caps/>
          <w:sz w:val="22"/>
          <w:szCs w:val="22"/>
        </w:rPr>
      </w:pP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nato 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iscritto all’Albo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della Provincia di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il 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studio in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Via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recapito telefonico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mail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PEC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CF/PIVA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Posizione INAIL/INPS/INARCASSA o ALTRO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aliquota contributo cassa del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w:t>
      </w:r>
    </w:p>
    <w:p w14:paraId="199FCBC7" w14:textId="0E1FE975" w:rsidR="00866721" w:rsidRDefault="00866721" w:rsidP="00866721">
      <w:pPr>
        <w:pStyle w:val="Default"/>
        <w:widowControl w:val="0"/>
        <w:numPr>
          <w:ilvl w:val="0"/>
          <w:numId w:val="43"/>
        </w:numPr>
        <w:spacing w:line="300" w:lineRule="exact"/>
        <w:ind w:right="283"/>
        <w:jc w:val="both"/>
        <w:rPr>
          <w:rFonts w:ascii="Ebrima" w:hAnsi="Ebrima"/>
          <w:color w:val="auto"/>
          <w:sz w:val="22"/>
          <w:szCs w:val="22"/>
        </w:rPr>
      </w:pP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nato 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iscritto all’Albo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della Provincia di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il 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studio in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Via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recapito telefonico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mail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PEC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CF/PIVA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Posizione INAIL/INPS/INARCASSA o ALTRO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aliquota contributo cassa del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w:t>
      </w:r>
    </w:p>
    <w:p w14:paraId="6D4542E6" w14:textId="77777777" w:rsidR="00AC6E70" w:rsidRDefault="00AC6E70" w:rsidP="00AC6E70">
      <w:pPr>
        <w:pStyle w:val="Default"/>
        <w:widowControl w:val="0"/>
        <w:numPr>
          <w:ilvl w:val="0"/>
          <w:numId w:val="43"/>
        </w:numPr>
        <w:spacing w:line="300" w:lineRule="exact"/>
        <w:ind w:right="283"/>
        <w:jc w:val="both"/>
        <w:rPr>
          <w:rFonts w:ascii="Ebrima" w:hAnsi="Ebrima"/>
          <w:color w:val="auto"/>
          <w:sz w:val="22"/>
          <w:szCs w:val="22"/>
        </w:rPr>
      </w:pP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nato 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iscritto all’Albo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della Provincia di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il 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studio in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Via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recapito telefonico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mail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PEC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CF/PIVA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Posizione INAIL/INPS/INARCASSA o ALTRO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aliquota contributo cassa del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w:t>
      </w:r>
    </w:p>
    <w:p w14:paraId="152463F9" w14:textId="77777777" w:rsidR="00AC6E70" w:rsidRDefault="00AC6E70" w:rsidP="00AC6E70">
      <w:pPr>
        <w:pStyle w:val="Default"/>
        <w:widowControl w:val="0"/>
        <w:numPr>
          <w:ilvl w:val="0"/>
          <w:numId w:val="43"/>
        </w:numPr>
        <w:spacing w:line="300" w:lineRule="exact"/>
        <w:ind w:right="283"/>
        <w:jc w:val="both"/>
        <w:rPr>
          <w:rFonts w:ascii="Ebrima" w:hAnsi="Ebrima"/>
          <w:color w:val="auto"/>
          <w:sz w:val="22"/>
          <w:szCs w:val="22"/>
        </w:rPr>
      </w:pP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nato 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iscritto all’Albo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della Provincia di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il 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studio in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Via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recapito telefonico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mail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PEC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CF/PIVA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Posizione INAIL/INPS/INARCASSA o ALTRO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aliquota contributo cassa del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w:t>
      </w:r>
    </w:p>
    <w:p w14:paraId="794BD55D" w14:textId="55C873C7" w:rsidR="00AC6E70" w:rsidRPr="00AC6E70" w:rsidRDefault="00AC6E70" w:rsidP="00AC6E70">
      <w:pPr>
        <w:pStyle w:val="Default"/>
        <w:widowControl w:val="0"/>
        <w:numPr>
          <w:ilvl w:val="0"/>
          <w:numId w:val="43"/>
        </w:numPr>
        <w:spacing w:line="300" w:lineRule="exact"/>
        <w:ind w:right="283"/>
        <w:jc w:val="both"/>
        <w:rPr>
          <w:rFonts w:ascii="Ebrima" w:hAnsi="Ebrima"/>
          <w:color w:val="auto"/>
          <w:sz w:val="22"/>
          <w:szCs w:val="22"/>
        </w:rPr>
      </w:pP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nato 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iscritto all’Albo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della Provincia di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il 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studio in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Via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recapito telefonico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mail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PEC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CF/PIVA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Posizione INAIL/INPS/INARCASSA o ALTRO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con aliquota contributo cassa del </w:t>
      </w:r>
      <w:r w:rsidRPr="00D82B50">
        <w:rPr>
          <w:rFonts w:ascii="Ebrima" w:hAnsi="Ebrima"/>
          <w:color w:val="auto"/>
          <w:sz w:val="22"/>
          <w:szCs w:val="22"/>
        </w:rPr>
        <w:fldChar w:fldCharType="begin">
          <w:ffData>
            <w:name w:val="Testo1"/>
            <w:enabled/>
            <w:calcOnExit w:val="0"/>
            <w:textInput/>
          </w:ffData>
        </w:fldChar>
      </w:r>
      <w:r w:rsidRPr="00D82B50">
        <w:rPr>
          <w:rFonts w:ascii="Ebrima" w:hAnsi="Ebrima"/>
          <w:color w:val="auto"/>
          <w:sz w:val="22"/>
          <w:szCs w:val="22"/>
        </w:rPr>
        <w:instrText xml:space="preserve"> FORMTEXT </w:instrText>
      </w:r>
      <w:r w:rsidRPr="00D82B50">
        <w:rPr>
          <w:rFonts w:ascii="Ebrima" w:hAnsi="Ebrima"/>
          <w:color w:val="auto"/>
          <w:sz w:val="22"/>
          <w:szCs w:val="22"/>
        </w:rPr>
      </w:r>
      <w:r w:rsidRPr="00D82B50">
        <w:rPr>
          <w:rFonts w:ascii="Ebrima" w:hAnsi="Ebrima"/>
          <w:color w:val="auto"/>
          <w:sz w:val="22"/>
          <w:szCs w:val="22"/>
        </w:rPr>
        <w:fldChar w:fldCharType="separate"/>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A00BDF">
        <w:rPr>
          <w:rFonts w:ascii="Ebrima" w:hAnsi="Ebrima"/>
          <w:color w:val="auto"/>
          <w:sz w:val="22"/>
          <w:szCs w:val="22"/>
        </w:rPr>
        <w:t> </w:t>
      </w:r>
      <w:r w:rsidRPr="00D82B50">
        <w:rPr>
          <w:rFonts w:ascii="Ebrima" w:hAnsi="Ebrima"/>
          <w:color w:val="auto"/>
          <w:sz w:val="22"/>
          <w:szCs w:val="22"/>
        </w:rPr>
        <w:t xml:space="preserve">          </w:t>
      </w:r>
      <w:r w:rsidRPr="00A00BDF">
        <w:rPr>
          <w:rFonts w:ascii="Ebrima" w:hAnsi="Ebrima"/>
          <w:color w:val="auto"/>
          <w:sz w:val="22"/>
          <w:szCs w:val="22"/>
        </w:rPr>
        <w:t> </w:t>
      </w:r>
      <w:r w:rsidRPr="00D82B50">
        <w:rPr>
          <w:rFonts w:ascii="Ebrima" w:hAnsi="Ebrima"/>
          <w:color w:val="auto"/>
          <w:sz w:val="22"/>
          <w:szCs w:val="22"/>
        </w:rPr>
        <w:fldChar w:fldCharType="end"/>
      </w:r>
      <w:r w:rsidRPr="00D82B50">
        <w:rPr>
          <w:rFonts w:ascii="Ebrima" w:hAnsi="Ebrima"/>
          <w:color w:val="auto"/>
          <w:sz w:val="22"/>
          <w:szCs w:val="22"/>
        </w:rPr>
        <w:t xml:space="preserve">  %</w:t>
      </w:r>
    </w:p>
    <w:p w14:paraId="263F2C35" w14:textId="77777777" w:rsidR="00A143D2" w:rsidRDefault="00A143D2" w:rsidP="00866721">
      <w:pPr>
        <w:pStyle w:val="Default"/>
        <w:widowControl w:val="0"/>
        <w:tabs>
          <w:tab w:val="left" w:pos="426"/>
        </w:tabs>
        <w:spacing w:line="300" w:lineRule="exact"/>
        <w:jc w:val="center"/>
        <w:rPr>
          <w:rFonts w:ascii="Ebrima" w:hAnsi="Ebrima"/>
          <w:b/>
          <w:bCs/>
          <w:caps/>
          <w:sz w:val="18"/>
          <w:szCs w:val="18"/>
        </w:rPr>
      </w:pPr>
    </w:p>
    <w:p w14:paraId="6D00458A" w14:textId="779B920E" w:rsidR="00866721" w:rsidRPr="00866721" w:rsidRDefault="00866721" w:rsidP="00866721">
      <w:pPr>
        <w:pStyle w:val="Default"/>
        <w:widowControl w:val="0"/>
        <w:tabs>
          <w:tab w:val="left" w:pos="426"/>
        </w:tabs>
        <w:spacing w:line="300" w:lineRule="exact"/>
        <w:jc w:val="center"/>
        <w:rPr>
          <w:rFonts w:ascii="Ebrima" w:hAnsi="Ebrima"/>
          <w:b/>
          <w:bCs/>
          <w:caps/>
          <w:sz w:val="22"/>
          <w:szCs w:val="22"/>
        </w:rPr>
      </w:pPr>
      <w:r w:rsidRPr="00B52EBC">
        <w:rPr>
          <w:rFonts w:ascii="Ebrima" w:hAnsi="Ebrima"/>
          <w:b/>
          <w:bCs/>
          <w:caps/>
          <w:sz w:val="18"/>
          <w:szCs w:val="18"/>
        </w:rPr>
        <w:t>(NEL CASO DI PIù MANDANTI allegare prospetto in calce al presente diciplinare)</w:t>
      </w:r>
    </w:p>
    <w:p w14:paraId="2C313A6F" w14:textId="77777777" w:rsidR="00A143D2" w:rsidRDefault="00A143D2" w:rsidP="00A143D2">
      <w:pPr>
        <w:pStyle w:val="Default"/>
        <w:widowControl w:val="0"/>
        <w:tabs>
          <w:tab w:val="left" w:pos="426"/>
        </w:tabs>
        <w:spacing w:line="300" w:lineRule="exact"/>
        <w:ind w:left="426"/>
        <w:jc w:val="both"/>
        <w:rPr>
          <w:rFonts w:ascii="Ebrima" w:hAnsi="Ebrima"/>
          <w:color w:val="auto"/>
          <w:sz w:val="22"/>
          <w:szCs w:val="22"/>
        </w:rPr>
      </w:pPr>
    </w:p>
    <w:p w14:paraId="0FEE31D7" w14:textId="1A2C2FC4" w:rsidR="00AF09CB" w:rsidRPr="008B2833" w:rsidRDefault="00946AA7" w:rsidP="00A143D2">
      <w:pPr>
        <w:pStyle w:val="Default"/>
        <w:widowControl w:val="0"/>
        <w:tabs>
          <w:tab w:val="left" w:pos="426"/>
        </w:tabs>
        <w:spacing w:line="300" w:lineRule="exact"/>
        <w:ind w:left="426"/>
        <w:jc w:val="both"/>
        <w:rPr>
          <w:rFonts w:ascii="Ebrima" w:hAnsi="Ebrima"/>
          <w:b/>
          <w:bCs/>
          <w:caps/>
          <w:sz w:val="22"/>
          <w:szCs w:val="22"/>
        </w:rPr>
      </w:pPr>
      <w:r w:rsidRPr="00A00BDF">
        <w:rPr>
          <w:rFonts w:ascii="Ebrima" w:hAnsi="Ebrima"/>
          <w:color w:val="auto"/>
          <w:sz w:val="22"/>
          <w:szCs w:val="22"/>
        </w:rPr>
        <w:t>l’incarico relativo</w:t>
      </w:r>
      <w:r w:rsidR="00944946" w:rsidRPr="00A00BDF">
        <w:rPr>
          <w:rFonts w:ascii="Ebrima" w:hAnsi="Ebrima"/>
          <w:color w:val="auto"/>
          <w:sz w:val="22"/>
          <w:szCs w:val="22"/>
        </w:rPr>
        <w:t xml:space="preserve"> </w:t>
      </w:r>
      <w:r w:rsidR="00AF09CB" w:rsidRPr="00A00BDF">
        <w:rPr>
          <w:rFonts w:ascii="Ebrima" w:hAnsi="Ebrima"/>
          <w:color w:val="auto"/>
          <w:sz w:val="22"/>
          <w:szCs w:val="22"/>
        </w:rPr>
        <w:t>a</w:t>
      </w:r>
      <w:r w:rsidR="008B2833">
        <w:rPr>
          <w:rFonts w:ascii="Ebrima" w:hAnsi="Ebrima"/>
          <w:color w:val="auto"/>
          <w:sz w:val="22"/>
          <w:szCs w:val="22"/>
        </w:rPr>
        <w:t xml:space="preserve">: </w:t>
      </w:r>
      <w:r w:rsidR="008B2833" w:rsidRPr="008B2833">
        <w:rPr>
          <w:rFonts w:ascii="Ebrima" w:hAnsi="Ebrima"/>
          <w:b/>
          <w:sz w:val="22"/>
          <w:szCs w:val="22"/>
        </w:rPr>
        <w:t>revisione progetto preliminare, progettazione definitiva ed esecutiva, direzione dei lavori e prestazioni connesse, dei lavori di “REALIZZAZIONE PARCHEGGIO INTERRATO MOTTOLINO E ADEGUAMENTO VIABILITÀ - COLLEGAMENTI”</w:t>
      </w:r>
      <w:r w:rsidR="008B2833">
        <w:rPr>
          <w:rFonts w:ascii="Ebrima" w:hAnsi="Ebrima"/>
          <w:b/>
          <w:sz w:val="22"/>
          <w:szCs w:val="22"/>
        </w:rPr>
        <w:t xml:space="preserve">, </w:t>
      </w:r>
      <w:r w:rsidR="00AF09CB" w:rsidRPr="008B2833">
        <w:rPr>
          <w:rFonts w:ascii="Ebrima" w:hAnsi="Ebrima"/>
          <w:color w:val="auto"/>
          <w:sz w:val="22"/>
          <w:szCs w:val="22"/>
        </w:rPr>
        <w:t xml:space="preserve">comprese tutte le prestazioni professionali accessorie, ai sensi dell’articolo 23 del d. lgs. 50/2016, relativamente ai lavori indicati in epigrafe.  </w:t>
      </w:r>
    </w:p>
    <w:p w14:paraId="7F7E343F" w14:textId="77777777" w:rsidR="001449FB" w:rsidRPr="0029667B" w:rsidRDefault="001449FB" w:rsidP="001449FB">
      <w:pPr>
        <w:pStyle w:val="Default"/>
        <w:widowControl w:val="0"/>
        <w:numPr>
          <w:ilvl w:val="0"/>
          <w:numId w:val="1"/>
        </w:numPr>
        <w:tabs>
          <w:tab w:val="left" w:pos="426"/>
        </w:tabs>
        <w:spacing w:line="300" w:lineRule="exact"/>
        <w:ind w:left="426" w:hanging="426"/>
        <w:jc w:val="both"/>
        <w:rPr>
          <w:rFonts w:ascii="Ebrima" w:hAnsi="Ebrima"/>
          <w:color w:val="auto"/>
          <w:sz w:val="22"/>
          <w:szCs w:val="22"/>
        </w:rPr>
      </w:pPr>
      <w:r w:rsidRPr="006B327D">
        <w:rPr>
          <w:rFonts w:ascii="Ebrima" w:hAnsi="Ebrima" w:cs="Calibri"/>
          <w:sz w:val="22"/>
          <w:szCs w:val="22"/>
        </w:rPr>
        <w:t>Il dettaglio delle prestazioni normali (riferite</w:t>
      </w:r>
      <w:r w:rsidRPr="0029667B">
        <w:rPr>
          <w:rFonts w:ascii="Ebrima" w:hAnsi="Ebrima" w:cs="Calibri"/>
          <w:sz w:val="22"/>
          <w:szCs w:val="22"/>
        </w:rPr>
        <w:t xml:space="preserve"> alla Tav. Z-2 del D.M. 17/06/2016)</w:t>
      </w:r>
      <w:r w:rsidRPr="0029667B">
        <w:rPr>
          <w:rFonts w:ascii="Ebrima" w:hAnsi="Ebrima"/>
          <w:position w:val="6"/>
          <w:sz w:val="22"/>
          <w:szCs w:val="22"/>
        </w:rPr>
        <w:t xml:space="preserve"> </w:t>
      </w:r>
      <w:r w:rsidRPr="0029667B">
        <w:rPr>
          <w:rFonts w:ascii="Ebrima" w:hAnsi="Ebrima" w:cs="Calibri"/>
          <w:sz w:val="22"/>
          <w:szCs w:val="22"/>
        </w:rPr>
        <w:t>oltre alle prestazioni e/o servizi integrativi alle precedenti, è riportato nell'allegato Elaborato 1 "</w:t>
      </w:r>
      <w:r w:rsidRPr="0029667B">
        <w:rPr>
          <w:rFonts w:ascii="Ebrima" w:hAnsi="Ebrima" w:cs="Calibri"/>
          <w:b/>
          <w:bCs/>
          <w:sz w:val="22"/>
          <w:szCs w:val="22"/>
        </w:rPr>
        <w:t>Relazione tecnico-illustrativa e calcoli degli importi per l'acquisizione dei servizi</w:t>
      </w:r>
      <w:r w:rsidRPr="0029667B">
        <w:rPr>
          <w:rFonts w:ascii="Ebrima" w:hAnsi="Ebrima" w:cs="Calibri"/>
          <w:sz w:val="22"/>
          <w:szCs w:val="22"/>
        </w:rPr>
        <w:t>" che, sottoscritto dalle parti, ne costituisce parte integrante</w:t>
      </w:r>
      <w:r w:rsidRPr="0029667B">
        <w:rPr>
          <w:rFonts w:ascii="Ebrima" w:hAnsi="Ebrima" w:cs="Times New Roman"/>
          <w:sz w:val="22"/>
          <w:szCs w:val="22"/>
        </w:rPr>
        <w:t>.</w:t>
      </w:r>
    </w:p>
    <w:p w14:paraId="3FFAC3BF" w14:textId="77777777" w:rsidR="00AF09CB" w:rsidRPr="00AF09CB" w:rsidRDefault="00AF09CB" w:rsidP="00AF55C6">
      <w:pPr>
        <w:pStyle w:val="Default"/>
        <w:widowControl w:val="0"/>
        <w:numPr>
          <w:ilvl w:val="0"/>
          <w:numId w:val="1"/>
        </w:numPr>
        <w:tabs>
          <w:tab w:val="left" w:pos="426"/>
        </w:tabs>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Le modalità di redazione degli elaborati e di svolgimento di tutte le prestazioni, oltre che conformi alle disposizioni di cui al comma 1, </w:t>
      </w:r>
      <w:r w:rsidRPr="00AF09CB">
        <w:rPr>
          <w:rFonts w:ascii="Ebrima" w:hAnsi="Ebrima"/>
          <w:sz w:val="22"/>
          <w:szCs w:val="22"/>
        </w:rPr>
        <w:t xml:space="preserve">dovranno essere conformi alla normativa vigente in materia, nonché ai criteri ed alle procedure impartiti dal responsabile del procedimento ai sensi dell’articolo 23 del decreto legislativo 50/2016. </w:t>
      </w:r>
    </w:p>
    <w:p w14:paraId="12344A89" w14:textId="77777777" w:rsidR="00AF09CB" w:rsidRPr="00AF09CB" w:rsidRDefault="00AF09CB" w:rsidP="00AF09CB">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Ebrima" w:hAnsi="Ebrima"/>
          <w:sz w:val="22"/>
          <w:szCs w:val="22"/>
        </w:rPr>
      </w:pPr>
      <w:r w:rsidRPr="00AF09CB">
        <w:rPr>
          <w:rFonts w:ascii="Ebrima" w:hAnsi="Ebrima"/>
          <w:sz w:val="22"/>
          <w:szCs w:val="22"/>
        </w:rPr>
        <w:tab/>
        <w:t>  </w:t>
      </w:r>
    </w:p>
    <w:p w14:paraId="7B1C1C91" w14:textId="77777777" w:rsidR="00AF09CB" w:rsidRDefault="00AF09CB" w:rsidP="00AF09CB">
      <w:pPr>
        <w:pStyle w:val="Default"/>
        <w:widowControl w:val="0"/>
        <w:tabs>
          <w:tab w:val="left" w:pos="426"/>
        </w:tabs>
        <w:spacing w:line="300" w:lineRule="exact"/>
        <w:jc w:val="center"/>
        <w:rPr>
          <w:rFonts w:ascii="Ebrima" w:hAnsi="Ebrima"/>
          <w:b/>
          <w:sz w:val="22"/>
          <w:szCs w:val="22"/>
        </w:rPr>
      </w:pPr>
      <w:r w:rsidRPr="00AF09CB">
        <w:rPr>
          <w:rFonts w:ascii="Ebrima" w:hAnsi="Ebrima"/>
          <w:b/>
          <w:sz w:val="22"/>
          <w:szCs w:val="22"/>
        </w:rPr>
        <w:t>Art. 2. (Obblighi legali)</w:t>
      </w:r>
    </w:p>
    <w:p w14:paraId="6D064D65" w14:textId="77777777" w:rsidR="00944946" w:rsidRPr="00944946" w:rsidRDefault="00944946" w:rsidP="00205A34">
      <w:pPr>
        <w:pStyle w:val="Default"/>
        <w:widowControl w:val="0"/>
        <w:numPr>
          <w:ilvl w:val="0"/>
          <w:numId w:val="25"/>
        </w:numPr>
        <w:tabs>
          <w:tab w:val="left" w:pos="426"/>
        </w:tabs>
        <w:spacing w:line="300" w:lineRule="exact"/>
        <w:ind w:left="426" w:hanging="426"/>
        <w:jc w:val="both"/>
        <w:rPr>
          <w:rFonts w:ascii="Ebrima" w:hAnsi="Ebrima"/>
          <w:color w:val="auto"/>
          <w:sz w:val="22"/>
          <w:szCs w:val="22"/>
        </w:rPr>
      </w:pPr>
      <w:r w:rsidRPr="00944946">
        <w:rPr>
          <w:rFonts w:ascii="Ebrima" w:hAnsi="Ebrima"/>
          <w:color w:val="auto"/>
          <w:sz w:val="22"/>
          <w:szCs w:val="22"/>
        </w:rPr>
        <w:t>Il tecnico incaricato è obbligato all’osservanza delle norme di cui agli articoli 2222 e seguenti del Codice civile e, limitatamente a quanto non diversamente stabilito dal presente disciplinare di incarico e dagli atti dallo stesso richiamati, esso è obbligato all'osservanza della deontologia professionale e di ogni altra normativa vigente in materia correlata all’oggetto dell’incarico.</w:t>
      </w:r>
    </w:p>
    <w:p w14:paraId="25D413E1" w14:textId="77777777" w:rsidR="00944946" w:rsidRPr="00944946" w:rsidRDefault="00944946" w:rsidP="00205A34">
      <w:pPr>
        <w:pStyle w:val="Default"/>
        <w:widowControl w:val="0"/>
        <w:numPr>
          <w:ilvl w:val="0"/>
          <w:numId w:val="25"/>
        </w:numPr>
        <w:tabs>
          <w:tab w:val="left" w:pos="426"/>
        </w:tabs>
        <w:spacing w:line="300" w:lineRule="exact"/>
        <w:ind w:left="426" w:hanging="426"/>
        <w:jc w:val="both"/>
        <w:rPr>
          <w:rFonts w:ascii="Ebrima" w:hAnsi="Ebrima"/>
          <w:color w:val="auto"/>
          <w:sz w:val="22"/>
          <w:szCs w:val="22"/>
        </w:rPr>
      </w:pPr>
      <w:r w:rsidRPr="00944946">
        <w:rPr>
          <w:rFonts w:ascii="Ebrima" w:hAnsi="Ebrima"/>
          <w:color w:val="auto"/>
          <w:sz w:val="22"/>
          <w:szCs w:val="22"/>
        </w:rPr>
        <w:t xml:space="preserve">Il Tecnico incaricato è tenuto, altresì, pena la risoluzione (o la decadenza) del rapporto oggetto del presente incarico, all’osservanza delle disposizioni previste dal Codice di comportamento dei dipendenti pubblici di cui al DPR n. 62 del 16 aprile 2013 e dal Codice di comportamento dei dipendenti comunali, approvato con deliberazione della Giunta Comunale n. 46 del 27.04.2016 e pubblicati sul sito istituzionale: </w:t>
      </w:r>
      <w:hyperlink r:id="rId9" w:history="1">
        <w:r w:rsidRPr="00944946">
          <w:rPr>
            <w:rFonts w:ascii="Ebrima" w:hAnsi="Ebrima"/>
            <w:color w:val="auto"/>
            <w:sz w:val="22"/>
            <w:szCs w:val="22"/>
          </w:rPr>
          <w:t>www.comune.livigno.so.it</w:t>
        </w:r>
      </w:hyperlink>
      <w:r w:rsidRPr="00944946">
        <w:rPr>
          <w:rFonts w:ascii="Ebrima" w:hAnsi="Ebrima"/>
          <w:color w:val="auto"/>
          <w:sz w:val="22"/>
          <w:szCs w:val="22"/>
        </w:rPr>
        <w:t>, nella sezione “Amministrazione trasparente”, sotto-sezione 1 livello “Disposizioni generali”, sotto-sezione 2 livello “Atti generali”</w:t>
      </w:r>
    </w:p>
    <w:p w14:paraId="540B6B3D" w14:textId="77777777" w:rsidR="00944946" w:rsidRPr="00944946" w:rsidRDefault="00944946" w:rsidP="00205A34">
      <w:pPr>
        <w:pStyle w:val="Default"/>
        <w:widowControl w:val="0"/>
        <w:numPr>
          <w:ilvl w:val="0"/>
          <w:numId w:val="25"/>
        </w:numPr>
        <w:tabs>
          <w:tab w:val="left" w:pos="426"/>
        </w:tabs>
        <w:spacing w:line="300" w:lineRule="exact"/>
        <w:ind w:left="426" w:hanging="426"/>
        <w:jc w:val="both"/>
        <w:rPr>
          <w:rFonts w:ascii="Ebrima" w:hAnsi="Ebrima"/>
          <w:color w:val="auto"/>
          <w:sz w:val="22"/>
          <w:szCs w:val="22"/>
        </w:rPr>
      </w:pPr>
      <w:r w:rsidRPr="00944946">
        <w:rPr>
          <w:rFonts w:ascii="Ebrima" w:hAnsi="Ebrima"/>
          <w:color w:val="auto"/>
          <w:sz w:val="22"/>
          <w:szCs w:val="22"/>
        </w:rPr>
        <w:t>Resta a carico del tecnico incaricato ogni onere strumentale e organizzativo necessario per l’espletamento delle prestazioni, rimanendo egli organicamente esterno e indipen</w:t>
      </w:r>
      <w:r w:rsidRPr="00944946">
        <w:rPr>
          <w:rFonts w:ascii="Ebrima" w:hAnsi="Ebrima"/>
          <w:color w:val="auto"/>
          <w:sz w:val="22"/>
          <w:szCs w:val="22"/>
        </w:rPr>
        <w:softHyphen/>
        <w:t>dente dagli uffici e dagli organi dell’Amministrazione; il medesimo è obbligato ad eseguire quanto affidato secondo i migliori criteri per la tutela e il conseguimento del pubblico interesse e secondo le indicazioni impartite dall’Amministrazione, con l'obbligo specifico di non interferire con il normale funzionamento degli uffici e di non aggravare gli adempimenti e le procedure che competono a questi ultimi.</w:t>
      </w:r>
    </w:p>
    <w:p w14:paraId="668419BB" w14:textId="77777777" w:rsidR="00B2597C" w:rsidRPr="00B2597C" w:rsidRDefault="00B2597C" w:rsidP="00B2597C">
      <w:pPr>
        <w:pStyle w:val="Default"/>
        <w:widowControl w:val="0"/>
        <w:numPr>
          <w:ilvl w:val="0"/>
          <w:numId w:val="25"/>
        </w:numPr>
        <w:tabs>
          <w:tab w:val="left" w:pos="426"/>
        </w:tabs>
        <w:spacing w:line="300" w:lineRule="exact"/>
        <w:ind w:left="426" w:hanging="426"/>
        <w:jc w:val="both"/>
        <w:rPr>
          <w:rFonts w:ascii="Ebrima" w:hAnsi="Ebrima"/>
          <w:color w:val="auto"/>
          <w:sz w:val="22"/>
          <w:szCs w:val="22"/>
        </w:rPr>
      </w:pPr>
      <w:bookmarkStart w:id="3" w:name="_Hlk47347201"/>
      <w:r w:rsidRPr="00B2597C">
        <w:rPr>
          <w:rFonts w:ascii="Ebrima" w:hAnsi="Ebrima"/>
          <w:color w:val="auto"/>
          <w:sz w:val="22"/>
          <w:szCs w:val="22"/>
        </w:rPr>
        <w:t xml:space="preserve">Il Tecnico incaricato è tenuto, altresì, pena la risoluzione (o la decadenza) del rapporto oggetto del presente incarico, all’osservanza delle disposizioni previste dal Patto di integrità in materia di contratti pubblici/Piano triennale di prevenzione della corruzione e per la trasparenza 2021_2023 approvato dal Comune di Livigno con deliberazione della Giunta Comunale n. 35 del 24.03.2021 e pubblicato sul sito istituzionale: </w:t>
      </w:r>
      <w:hyperlink r:id="rId10" w:history="1">
        <w:r w:rsidRPr="00B2597C">
          <w:rPr>
            <w:rFonts w:ascii="Ebrima" w:hAnsi="Ebrima"/>
            <w:color w:val="auto"/>
            <w:sz w:val="22"/>
            <w:szCs w:val="22"/>
          </w:rPr>
          <w:t>www.comune.livigno.so.it</w:t>
        </w:r>
      </w:hyperlink>
      <w:r w:rsidRPr="00B2597C">
        <w:rPr>
          <w:rFonts w:ascii="Ebrima" w:hAnsi="Ebrima"/>
          <w:color w:val="auto"/>
          <w:sz w:val="22"/>
          <w:szCs w:val="22"/>
        </w:rPr>
        <w:t xml:space="preserve">, nella sezione </w:t>
      </w:r>
      <w:r w:rsidRPr="00B2597C">
        <w:rPr>
          <w:rFonts w:ascii="Ebrima" w:hAnsi="Ebrima"/>
          <w:color w:val="auto"/>
          <w:sz w:val="22"/>
          <w:szCs w:val="22"/>
        </w:rPr>
        <w:lastRenderedPageBreak/>
        <w:t>“Amministrazione trasparente”, sotto-sezione 1 livello “Disposizioni generali”, sotto-sezione 1 livello “Piano Triennale per la prevenzione della corruzione e della trasparenza” di cui ha preso visione e ha dichiarato di accettare espressamente, incondizionatamente e senza riserva alcuna, tutto quanto in esso contenuto.</w:t>
      </w:r>
    </w:p>
    <w:bookmarkEnd w:id="3"/>
    <w:p w14:paraId="77867265" w14:textId="77777777" w:rsidR="00AF09CB" w:rsidRPr="00AF09CB" w:rsidRDefault="00AF09CB" w:rsidP="00AF09CB">
      <w:pPr>
        <w:pStyle w:val="Default"/>
        <w:spacing w:line="300" w:lineRule="exact"/>
        <w:jc w:val="both"/>
        <w:rPr>
          <w:rFonts w:ascii="Ebrima" w:hAnsi="Ebrima"/>
          <w:color w:val="auto"/>
          <w:sz w:val="22"/>
          <w:szCs w:val="22"/>
        </w:rPr>
      </w:pPr>
    </w:p>
    <w:p w14:paraId="7BDF8BFE" w14:textId="77777777" w:rsidR="00AF09CB" w:rsidRDefault="00AF09CB" w:rsidP="00AF09CB">
      <w:pPr>
        <w:pStyle w:val="Articolo"/>
        <w:tabs>
          <w:tab w:val="clear" w:pos="720"/>
          <w:tab w:val="left" w:pos="426"/>
        </w:tabs>
        <w:ind w:left="284" w:hanging="284"/>
        <w:rPr>
          <w:rFonts w:ascii="Ebrima" w:hAnsi="Ebrima"/>
          <w:bCs/>
          <w:i w:val="0"/>
          <w:sz w:val="22"/>
          <w:szCs w:val="22"/>
        </w:rPr>
      </w:pPr>
      <w:r w:rsidRPr="00AF09CB">
        <w:rPr>
          <w:rFonts w:ascii="Ebrima" w:hAnsi="Ebrima"/>
          <w:bCs/>
          <w:i w:val="0"/>
          <w:sz w:val="22"/>
          <w:szCs w:val="22"/>
        </w:rPr>
        <w:t>Art. 3. (Descrizione delle prestazioni)</w:t>
      </w:r>
    </w:p>
    <w:p w14:paraId="0FF026EF" w14:textId="77777777" w:rsidR="00AF09CB" w:rsidRPr="00AF09CB" w:rsidRDefault="00AF09CB" w:rsidP="00205A34">
      <w:pPr>
        <w:numPr>
          <w:ilvl w:val="0"/>
          <w:numId w:val="11"/>
        </w:numPr>
        <w:autoSpaceDE/>
        <w:autoSpaceDN/>
        <w:ind w:left="426" w:hanging="284"/>
        <w:jc w:val="both"/>
        <w:rPr>
          <w:rFonts w:ascii="Ebrima" w:eastAsia="Calibri" w:hAnsi="Ebrima"/>
          <w:sz w:val="22"/>
          <w:szCs w:val="22"/>
        </w:rPr>
      </w:pPr>
      <w:r w:rsidRPr="00AF09CB">
        <w:rPr>
          <w:rFonts w:ascii="Ebrima" w:eastAsia="Calibri" w:hAnsi="Ebrima"/>
          <w:sz w:val="22"/>
          <w:szCs w:val="22"/>
        </w:rPr>
        <w:t>Le prestazioni da eseguirsi in relazione al presente incarico consistono nella:</w:t>
      </w:r>
    </w:p>
    <w:p w14:paraId="1ACCDC5A" w14:textId="3B5A0A23" w:rsidR="00071A01" w:rsidRPr="00B90A7B" w:rsidRDefault="008B2833" w:rsidP="00071A01">
      <w:pPr>
        <w:numPr>
          <w:ilvl w:val="1"/>
          <w:numId w:val="11"/>
        </w:numPr>
        <w:autoSpaceDE/>
        <w:autoSpaceDN/>
        <w:jc w:val="both"/>
        <w:rPr>
          <w:rFonts w:ascii="Ebrima" w:eastAsia="Calibri" w:hAnsi="Ebrima"/>
          <w:sz w:val="22"/>
          <w:szCs w:val="22"/>
        </w:rPr>
      </w:pPr>
      <w:bookmarkStart w:id="4" w:name="_Hlk82427786"/>
      <w:bookmarkStart w:id="5" w:name="_Hlk533755291"/>
      <w:r w:rsidRPr="008B2833">
        <w:rPr>
          <w:rFonts w:ascii="Ebrima" w:eastAsia="Calibri" w:hAnsi="Ebrima"/>
          <w:sz w:val="22"/>
          <w:szCs w:val="22"/>
        </w:rPr>
        <w:t>Revisione progetto preliminare, progettazione definitiva ed esecutiva</w:t>
      </w:r>
      <w:r w:rsidRPr="00B90A7B">
        <w:rPr>
          <w:rFonts w:ascii="Ebrima" w:eastAsia="Calibri" w:hAnsi="Ebrima"/>
          <w:sz w:val="22"/>
          <w:szCs w:val="22"/>
        </w:rPr>
        <w:t xml:space="preserve"> </w:t>
      </w:r>
    </w:p>
    <w:p w14:paraId="402E1E1F" w14:textId="77777777" w:rsidR="00071A01" w:rsidRPr="00B90A7B" w:rsidRDefault="00071A01" w:rsidP="00071A01">
      <w:pPr>
        <w:numPr>
          <w:ilvl w:val="1"/>
          <w:numId w:val="11"/>
        </w:numPr>
        <w:autoSpaceDE/>
        <w:autoSpaceDN/>
        <w:jc w:val="both"/>
        <w:rPr>
          <w:rFonts w:ascii="Ebrima" w:eastAsia="Calibri" w:hAnsi="Ebrima"/>
          <w:sz w:val="22"/>
          <w:szCs w:val="22"/>
        </w:rPr>
      </w:pPr>
      <w:r w:rsidRPr="00B90A7B">
        <w:rPr>
          <w:rFonts w:ascii="Ebrima" w:eastAsia="Calibri" w:hAnsi="Ebrima"/>
          <w:sz w:val="22"/>
          <w:szCs w:val="22"/>
        </w:rPr>
        <w:t>Direzione esecuzione</w:t>
      </w:r>
    </w:p>
    <w:p w14:paraId="4446524B" w14:textId="77777777" w:rsidR="00071A01" w:rsidRPr="00B90A7B" w:rsidRDefault="00071A01" w:rsidP="00071A01">
      <w:pPr>
        <w:numPr>
          <w:ilvl w:val="1"/>
          <w:numId w:val="11"/>
        </w:numPr>
        <w:autoSpaceDE/>
        <w:autoSpaceDN/>
        <w:jc w:val="both"/>
        <w:rPr>
          <w:rFonts w:ascii="Ebrima" w:eastAsia="Calibri" w:hAnsi="Ebrima"/>
          <w:sz w:val="22"/>
          <w:szCs w:val="22"/>
        </w:rPr>
      </w:pPr>
      <w:r w:rsidRPr="00B90A7B">
        <w:rPr>
          <w:rFonts w:ascii="Ebrima" w:eastAsia="Calibri" w:hAnsi="Ebrima"/>
          <w:sz w:val="22"/>
          <w:szCs w:val="22"/>
        </w:rPr>
        <w:t>Misura e contabilità</w:t>
      </w:r>
    </w:p>
    <w:p w14:paraId="58CFE894" w14:textId="77777777" w:rsidR="00071A01" w:rsidRPr="00B90A7B" w:rsidRDefault="00071A01" w:rsidP="00071A01">
      <w:pPr>
        <w:numPr>
          <w:ilvl w:val="1"/>
          <w:numId w:val="11"/>
        </w:numPr>
        <w:autoSpaceDE/>
        <w:autoSpaceDN/>
        <w:jc w:val="both"/>
        <w:rPr>
          <w:rFonts w:ascii="Ebrima" w:eastAsia="Calibri" w:hAnsi="Ebrima"/>
          <w:sz w:val="22"/>
          <w:szCs w:val="22"/>
        </w:rPr>
      </w:pPr>
      <w:r w:rsidRPr="00B90A7B">
        <w:rPr>
          <w:rFonts w:ascii="Ebrima" w:eastAsia="Calibri" w:hAnsi="Ebrima"/>
          <w:sz w:val="22"/>
          <w:szCs w:val="22"/>
        </w:rPr>
        <w:t>Certificato Regolare Esecuzione</w:t>
      </w:r>
    </w:p>
    <w:bookmarkEnd w:id="4"/>
    <w:bookmarkEnd w:id="5"/>
    <w:p w14:paraId="45F24367" w14:textId="12500A37" w:rsidR="006355F0" w:rsidRPr="00FF054A" w:rsidRDefault="006355F0" w:rsidP="00AF55C6">
      <w:pPr>
        <w:pStyle w:val="Default"/>
        <w:widowControl w:val="0"/>
        <w:numPr>
          <w:ilvl w:val="0"/>
          <w:numId w:val="11"/>
        </w:numPr>
        <w:tabs>
          <w:tab w:val="left" w:pos="426"/>
        </w:tabs>
        <w:spacing w:line="300" w:lineRule="exact"/>
        <w:ind w:left="426" w:hanging="284"/>
        <w:jc w:val="both"/>
        <w:rPr>
          <w:rFonts w:ascii="Ebrima" w:hAnsi="Ebrima"/>
          <w:color w:val="auto"/>
          <w:sz w:val="22"/>
          <w:szCs w:val="22"/>
        </w:rPr>
      </w:pPr>
      <w:r w:rsidRPr="00FF054A">
        <w:rPr>
          <w:rFonts w:ascii="Ebrima" w:hAnsi="Ebrima"/>
          <w:color w:val="auto"/>
          <w:sz w:val="22"/>
          <w:szCs w:val="22"/>
        </w:rPr>
        <w:t>Si precisa sin d’ora</w:t>
      </w:r>
      <w:r w:rsidR="00FF054A" w:rsidRPr="00FF054A">
        <w:rPr>
          <w:rFonts w:ascii="Ebrima" w:hAnsi="Ebrima"/>
          <w:color w:val="auto"/>
          <w:sz w:val="22"/>
          <w:szCs w:val="22"/>
        </w:rPr>
        <w:t xml:space="preserve"> che </w:t>
      </w:r>
      <w:r w:rsidRPr="00FF054A">
        <w:rPr>
          <w:rFonts w:ascii="Ebrima" w:hAnsi="Ebrima"/>
          <w:color w:val="auto"/>
          <w:sz w:val="22"/>
          <w:szCs w:val="22"/>
        </w:rPr>
        <w:t xml:space="preserve">l’appalto in oggetto si articola in due fasi, </w:t>
      </w:r>
      <w:r w:rsidRPr="00FF054A">
        <w:rPr>
          <w:rFonts w:ascii="Ebrima" w:hAnsi="Ebrima"/>
          <w:b/>
          <w:bCs/>
          <w:color w:val="auto"/>
          <w:sz w:val="22"/>
          <w:szCs w:val="22"/>
        </w:rPr>
        <w:t>di cui la prima, certa</w:t>
      </w:r>
      <w:r w:rsidRPr="00FF054A">
        <w:rPr>
          <w:rFonts w:ascii="Ebrima" w:hAnsi="Ebrima"/>
          <w:color w:val="auto"/>
          <w:sz w:val="22"/>
          <w:szCs w:val="22"/>
        </w:rPr>
        <w:t>, relativa ai servizi di revisione del progetto preliminare, progettazione definitiva ed esecutiva. La seconda fase relativa alla direzione lavori e prestazioni connesse, è opzionale e verrà affidata al professionista a seguito di verifica del rispetto delle tempistiche e di tutti gli obblighi qui descritti.</w:t>
      </w:r>
    </w:p>
    <w:p w14:paraId="4B9DCF89" w14:textId="44F35435" w:rsidR="00AF09CB" w:rsidRPr="00AF09CB" w:rsidRDefault="00AF09CB" w:rsidP="00AF55C6">
      <w:pPr>
        <w:pStyle w:val="Default"/>
        <w:widowControl w:val="0"/>
        <w:numPr>
          <w:ilvl w:val="0"/>
          <w:numId w:val="11"/>
        </w:numPr>
        <w:tabs>
          <w:tab w:val="left" w:pos="426"/>
        </w:tabs>
        <w:spacing w:line="300" w:lineRule="exact"/>
        <w:ind w:left="426" w:hanging="284"/>
        <w:jc w:val="both"/>
        <w:rPr>
          <w:rFonts w:ascii="Ebrima" w:hAnsi="Ebrima"/>
          <w:color w:val="auto"/>
          <w:sz w:val="22"/>
          <w:szCs w:val="22"/>
        </w:rPr>
      </w:pPr>
      <w:r w:rsidRPr="00AF09CB">
        <w:rPr>
          <w:rFonts w:ascii="Ebrima" w:hAnsi="Ebrima"/>
          <w:color w:val="auto"/>
          <w:sz w:val="22"/>
          <w:szCs w:val="22"/>
        </w:rPr>
        <w:t>Il tecnico incaricato si impegna altresì ad ottemperare alle integrazioni o modifiche imposte dal responsabile del procedimento in relazione alla tipologia, alla dimensione, alla complessità e all’importanza del lavoro, nonché ai diversi orientamenti che l’Amministrazione affidante abbia a manifestare sui punti fondamentali del progetto, anche in corso di elaborazione e alle richieste di eventuali varianti o modifiche.</w:t>
      </w:r>
    </w:p>
    <w:p w14:paraId="002F9C7B" w14:textId="77777777" w:rsidR="00AF09CB" w:rsidRPr="00AF09CB" w:rsidRDefault="00AF09CB" w:rsidP="00AF55C6">
      <w:pPr>
        <w:pStyle w:val="Default"/>
        <w:widowControl w:val="0"/>
        <w:numPr>
          <w:ilvl w:val="0"/>
          <w:numId w:val="11"/>
        </w:numPr>
        <w:tabs>
          <w:tab w:val="left" w:pos="426"/>
        </w:tabs>
        <w:spacing w:line="300" w:lineRule="exact"/>
        <w:ind w:left="426" w:hanging="284"/>
        <w:jc w:val="both"/>
        <w:rPr>
          <w:rFonts w:ascii="Ebrima" w:hAnsi="Ebrima"/>
          <w:color w:val="auto"/>
          <w:sz w:val="22"/>
          <w:szCs w:val="22"/>
        </w:rPr>
      </w:pPr>
      <w:r w:rsidRPr="00AF09CB">
        <w:rPr>
          <w:rFonts w:ascii="Ebrima" w:hAnsi="Ebrima"/>
          <w:color w:val="auto"/>
          <w:sz w:val="22"/>
          <w:szCs w:val="22"/>
        </w:rPr>
        <w:t>Sono incluse nell’incarico, e compensate con gli importi stabiliti all’articolo 10, le prestazioni speciali, specialistiche e accessorie, anche se svolte da terzi, debitamente autorizzati dall’Amministrazione, quali per esempio: rilievi planoaltimetrici, misurazioni, picchettazioni, rilievi della rete dei servizi del sottosuolo.</w:t>
      </w:r>
    </w:p>
    <w:p w14:paraId="27B4BE29" w14:textId="77777777" w:rsidR="008C6C2B" w:rsidRPr="008C6C2B" w:rsidRDefault="00AF09CB" w:rsidP="008C6C2B">
      <w:pPr>
        <w:pStyle w:val="Default"/>
        <w:widowControl w:val="0"/>
        <w:numPr>
          <w:ilvl w:val="0"/>
          <w:numId w:val="11"/>
        </w:numPr>
        <w:tabs>
          <w:tab w:val="left" w:pos="426"/>
        </w:tabs>
        <w:spacing w:line="300" w:lineRule="exact"/>
        <w:ind w:left="426" w:hanging="284"/>
        <w:jc w:val="both"/>
        <w:rPr>
          <w:rFonts w:ascii="Ebrima" w:hAnsi="Ebrima"/>
          <w:color w:val="auto"/>
          <w:sz w:val="22"/>
          <w:szCs w:val="22"/>
        </w:rPr>
      </w:pPr>
      <w:r w:rsidRPr="00AF09CB">
        <w:rPr>
          <w:rFonts w:ascii="Ebrima" w:hAnsi="Ebrima"/>
          <w:sz w:val="22"/>
          <w:szCs w:val="22"/>
        </w:rPr>
        <w:t>L’affidatario, nelle varie fasi della progettazione, si obbliga ad introdurre nel progetto anche se già elaborato e presentato, tutte le modifiche, di lieve entità, che siano ritenute necessarie a giudizio insindacabile dell’Amministrazione Comunale, fino alla definitiva approvazione del progetto stesso, senza che ciò dia diritto a speciali e maggiori compensi.</w:t>
      </w:r>
    </w:p>
    <w:p w14:paraId="3CBDC0D5" w14:textId="5B821036" w:rsidR="008C6C2B" w:rsidRPr="008C6C2B" w:rsidRDefault="008C6C2B" w:rsidP="008C6C2B">
      <w:pPr>
        <w:pStyle w:val="Default"/>
        <w:widowControl w:val="0"/>
        <w:numPr>
          <w:ilvl w:val="0"/>
          <w:numId w:val="11"/>
        </w:numPr>
        <w:tabs>
          <w:tab w:val="left" w:pos="426"/>
        </w:tabs>
        <w:spacing w:line="300" w:lineRule="exact"/>
        <w:ind w:left="426" w:hanging="284"/>
        <w:jc w:val="both"/>
        <w:rPr>
          <w:rFonts w:ascii="Ebrima" w:hAnsi="Ebrima"/>
          <w:color w:val="auto"/>
          <w:sz w:val="22"/>
          <w:szCs w:val="22"/>
        </w:rPr>
      </w:pPr>
      <w:r w:rsidRPr="008C6C2B">
        <w:rPr>
          <w:rFonts w:ascii="Ebrima" w:hAnsi="Ebrima"/>
          <w:sz w:val="22"/>
          <w:szCs w:val="22"/>
        </w:rPr>
        <w:t xml:space="preserve">Il tecnico dovrà fornire in formato dwg il progetto “as built” e in formato pdf tutta la documentazione tutta la documentazione inerente </w:t>
      </w:r>
      <w:proofErr w:type="gramStart"/>
      <w:r w:rsidRPr="008C6C2B">
        <w:rPr>
          <w:rFonts w:ascii="Ebrima" w:hAnsi="Ebrima"/>
          <w:sz w:val="22"/>
          <w:szCs w:val="22"/>
        </w:rPr>
        <w:t>l’incarico</w:t>
      </w:r>
      <w:proofErr w:type="gramEnd"/>
      <w:r w:rsidRPr="008C6C2B">
        <w:rPr>
          <w:rFonts w:ascii="Ebrima" w:hAnsi="Ebrima"/>
          <w:sz w:val="22"/>
          <w:szCs w:val="22"/>
        </w:rPr>
        <w:t xml:space="preserve"> in parola; </w:t>
      </w:r>
    </w:p>
    <w:p w14:paraId="2A15F653" w14:textId="77777777" w:rsidR="00AF09CB" w:rsidRPr="00AF09CB" w:rsidRDefault="00AF09CB" w:rsidP="00AF55C6">
      <w:pPr>
        <w:pStyle w:val="Default"/>
        <w:widowControl w:val="0"/>
        <w:numPr>
          <w:ilvl w:val="0"/>
          <w:numId w:val="11"/>
        </w:numPr>
        <w:tabs>
          <w:tab w:val="left" w:pos="426"/>
        </w:tabs>
        <w:spacing w:line="300" w:lineRule="exact"/>
        <w:ind w:left="426" w:hanging="284"/>
        <w:jc w:val="both"/>
        <w:rPr>
          <w:rFonts w:ascii="Ebrima" w:hAnsi="Ebrima"/>
          <w:color w:val="auto"/>
          <w:sz w:val="22"/>
          <w:szCs w:val="22"/>
        </w:rPr>
      </w:pPr>
      <w:r w:rsidRPr="00AF09CB">
        <w:rPr>
          <w:rFonts w:ascii="Ebrima" w:hAnsi="Ebrima"/>
          <w:color w:val="auto"/>
          <w:sz w:val="22"/>
          <w:szCs w:val="22"/>
        </w:rPr>
        <w:t>Tutte le spese sono conglobate con ciò rinunciando a qualsiasi altro rimborso, indennità, vacazione, trasferta, diritto e quant’altro non specificatamente compensato in forza del presente contratto disciplinare.</w:t>
      </w:r>
    </w:p>
    <w:p w14:paraId="2797A2F9" w14:textId="2BD0478D" w:rsidR="00AF09CB" w:rsidRPr="009A6544" w:rsidRDefault="00AF09CB" w:rsidP="00AF55C6">
      <w:pPr>
        <w:pStyle w:val="Default"/>
        <w:widowControl w:val="0"/>
        <w:numPr>
          <w:ilvl w:val="0"/>
          <w:numId w:val="11"/>
        </w:numPr>
        <w:tabs>
          <w:tab w:val="left" w:pos="426"/>
        </w:tabs>
        <w:spacing w:line="300" w:lineRule="exact"/>
        <w:ind w:left="426" w:hanging="284"/>
        <w:jc w:val="both"/>
        <w:rPr>
          <w:rFonts w:ascii="Ebrima" w:hAnsi="Ebrima"/>
          <w:color w:val="auto"/>
          <w:sz w:val="22"/>
          <w:szCs w:val="22"/>
        </w:rPr>
      </w:pPr>
      <w:r w:rsidRPr="00AF09CB">
        <w:rPr>
          <w:rFonts w:ascii="Ebrima" w:hAnsi="Ebrima"/>
          <w:sz w:val="22"/>
          <w:szCs w:val="22"/>
        </w:rPr>
        <w:t xml:space="preserve">Sono invece escluse dall’incarico, e l’Amministrazione dovrà affidarle direttamente a terzi ovvero, se affidate al tecnico incaricato, oggetto di apposito e successivo patto disciplinare o atto aggiuntivo al presente, con la determinazione dei relativi compensi, le seguenti prestazioni: frazionamenti, accatastamenti, ecc. - Sono incluse nell’incarico, e compensate con gli importi stabiliti all’articolo 10, le prestazioni speciali, specialistiche e accessorie, anche se svolte da terzi, debitamente autorizzati dall’Amministrazione, quali per esempio: rilievi planoaltimetrici, </w:t>
      </w:r>
      <w:r w:rsidRPr="00AF09CB">
        <w:rPr>
          <w:rFonts w:ascii="Ebrima" w:hAnsi="Ebrima"/>
          <w:sz w:val="22"/>
          <w:szCs w:val="22"/>
        </w:rPr>
        <w:lastRenderedPageBreak/>
        <w:t>misurazioni, picchettazioni, rilievi della rete dei servizi del sottosuolo.</w:t>
      </w:r>
    </w:p>
    <w:p w14:paraId="58A7CF99" w14:textId="2F19CF37" w:rsidR="009A6544" w:rsidRDefault="009A6544" w:rsidP="009A6544">
      <w:pPr>
        <w:pStyle w:val="Default"/>
        <w:widowControl w:val="0"/>
        <w:numPr>
          <w:ilvl w:val="0"/>
          <w:numId w:val="11"/>
        </w:numPr>
        <w:tabs>
          <w:tab w:val="left" w:pos="426"/>
        </w:tabs>
        <w:spacing w:line="300" w:lineRule="exact"/>
        <w:ind w:left="426" w:hanging="284"/>
        <w:jc w:val="both"/>
        <w:rPr>
          <w:rFonts w:ascii="Ebrima" w:hAnsi="Ebrima"/>
          <w:sz w:val="22"/>
          <w:szCs w:val="22"/>
        </w:rPr>
      </w:pPr>
      <w:r w:rsidRPr="008C6C2B">
        <w:rPr>
          <w:rFonts w:ascii="Ebrima" w:hAnsi="Ebrima"/>
          <w:sz w:val="22"/>
          <w:szCs w:val="22"/>
        </w:rPr>
        <w:t xml:space="preserve">Il tecnico </w:t>
      </w:r>
      <w:r>
        <w:rPr>
          <w:rFonts w:ascii="Ebrima" w:hAnsi="Ebrima"/>
          <w:sz w:val="22"/>
          <w:szCs w:val="22"/>
        </w:rPr>
        <w:t xml:space="preserve">incaricato </w:t>
      </w:r>
      <w:r w:rsidRPr="008C6C2B">
        <w:rPr>
          <w:rFonts w:ascii="Ebrima" w:hAnsi="Ebrima"/>
          <w:sz w:val="22"/>
          <w:szCs w:val="22"/>
        </w:rPr>
        <w:t>dovrà</w:t>
      </w:r>
      <w:r>
        <w:rPr>
          <w:rFonts w:ascii="Ebrima" w:hAnsi="Ebrima"/>
          <w:sz w:val="22"/>
          <w:szCs w:val="22"/>
        </w:rPr>
        <w:t xml:space="preserve"> </w:t>
      </w:r>
      <w:r w:rsidRPr="009A6544">
        <w:rPr>
          <w:rFonts w:ascii="Ebrima" w:hAnsi="Ebrima"/>
          <w:sz w:val="22"/>
          <w:szCs w:val="22"/>
        </w:rPr>
        <w:t>partecipare alle riunioni settimanali di coordinamento/aggiornamento presso la sede comunale (in presenza) in fase di progettazione</w:t>
      </w:r>
      <w:r>
        <w:rPr>
          <w:rFonts w:ascii="Ebrima" w:hAnsi="Ebrima"/>
          <w:sz w:val="22"/>
          <w:szCs w:val="22"/>
        </w:rPr>
        <w:t>;</w:t>
      </w:r>
    </w:p>
    <w:p w14:paraId="47F696BA" w14:textId="3C1C8C80" w:rsidR="009A6544" w:rsidRDefault="009A6544" w:rsidP="009A6544">
      <w:pPr>
        <w:pStyle w:val="Default"/>
        <w:widowControl w:val="0"/>
        <w:numPr>
          <w:ilvl w:val="0"/>
          <w:numId w:val="11"/>
        </w:numPr>
        <w:tabs>
          <w:tab w:val="left" w:pos="426"/>
        </w:tabs>
        <w:spacing w:line="300" w:lineRule="exact"/>
        <w:ind w:left="426" w:hanging="284"/>
        <w:jc w:val="both"/>
        <w:rPr>
          <w:rFonts w:ascii="Ebrima" w:hAnsi="Ebrima"/>
          <w:sz w:val="22"/>
          <w:szCs w:val="22"/>
        </w:rPr>
      </w:pPr>
      <w:r>
        <w:rPr>
          <w:rFonts w:ascii="Ebrima" w:hAnsi="Ebrima"/>
          <w:sz w:val="22"/>
          <w:szCs w:val="22"/>
        </w:rPr>
        <w:t xml:space="preserve">Il tecnico incaricato dovrà </w:t>
      </w:r>
      <w:r w:rsidRPr="009A6544">
        <w:rPr>
          <w:rFonts w:ascii="Ebrima" w:hAnsi="Ebrima"/>
          <w:sz w:val="22"/>
          <w:szCs w:val="22"/>
        </w:rPr>
        <w:t xml:space="preserve">partecipare a due riunioni settimanali di coordinamento/aggiornamento presso la sede comunale (in presenza) in fase di esecuzione dei lavori; </w:t>
      </w:r>
    </w:p>
    <w:p w14:paraId="522E255E" w14:textId="7FF71526" w:rsidR="009A6544" w:rsidRPr="009A6544" w:rsidRDefault="009A6544" w:rsidP="009A6544">
      <w:pPr>
        <w:pStyle w:val="Default"/>
        <w:widowControl w:val="0"/>
        <w:numPr>
          <w:ilvl w:val="0"/>
          <w:numId w:val="11"/>
        </w:numPr>
        <w:tabs>
          <w:tab w:val="left" w:pos="426"/>
        </w:tabs>
        <w:spacing w:line="300" w:lineRule="exact"/>
        <w:ind w:left="426" w:hanging="426"/>
        <w:jc w:val="both"/>
        <w:rPr>
          <w:rFonts w:ascii="Ebrima" w:hAnsi="Ebrima"/>
          <w:sz w:val="22"/>
          <w:szCs w:val="22"/>
        </w:rPr>
      </w:pPr>
      <w:r>
        <w:rPr>
          <w:rFonts w:ascii="Ebrima" w:hAnsi="Ebrima"/>
          <w:sz w:val="22"/>
          <w:szCs w:val="22"/>
        </w:rPr>
        <w:t>Il tecnico incaricato dovrà</w:t>
      </w:r>
      <w:r w:rsidRPr="009A6544">
        <w:rPr>
          <w:rFonts w:ascii="Ebrima" w:hAnsi="Ebrima"/>
          <w:sz w:val="22"/>
          <w:szCs w:val="22"/>
        </w:rPr>
        <w:t xml:space="preserve"> istituire una sede operativa dell’ufficio di direzione lavori ad una distanza inferiore a 30</w:t>
      </w:r>
      <w:r w:rsidR="006355F0">
        <w:rPr>
          <w:rFonts w:ascii="Ebrima" w:hAnsi="Ebrima"/>
          <w:sz w:val="22"/>
          <w:szCs w:val="22"/>
        </w:rPr>
        <w:t xml:space="preserve"> </w:t>
      </w:r>
      <w:r w:rsidRPr="009A6544">
        <w:rPr>
          <w:rFonts w:ascii="Ebrima" w:hAnsi="Ebrima"/>
          <w:sz w:val="22"/>
          <w:szCs w:val="22"/>
        </w:rPr>
        <w:t>km. dal cantiere</w:t>
      </w:r>
      <w:r>
        <w:rPr>
          <w:rFonts w:ascii="Ebrima" w:hAnsi="Ebrima"/>
          <w:sz w:val="22"/>
          <w:szCs w:val="22"/>
        </w:rPr>
        <w:t>;</w:t>
      </w:r>
    </w:p>
    <w:p w14:paraId="18C2F621" w14:textId="7A93502A" w:rsidR="00AF09CB" w:rsidRPr="00030EB7" w:rsidRDefault="00030EB7" w:rsidP="00D50609">
      <w:pPr>
        <w:pStyle w:val="Default"/>
        <w:widowControl w:val="0"/>
        <w:numPr>
          <w:ilvl w:val="0"/>
          <w:numId w:val="11"/>
        </w:numPr>
        <w:tabs>
          <w:tab w:val="left" w:pos="426"/>
        </w:tabs>
        <w:spacing w:line="300" w:lineRule="exact"/>
        <w:ind w:left="426" w:hanging="426"/>
        <w:jc w:val="both"/>
        <w:rPr>
          <w:rFonts w:ascii="Ebrima" w:hAnsi="Ebrima"/>
          <w:color w:val="auto"/>
          <w:sz w:val="22"/>
          <w:szCs w:val="22"/>
        </w:rPr>
      </w:pPr>
      <w:bookmarkStart w:id="6" w:name="_Hlk533755306"/>
      <w:r w:rsidRPr="00030EB7">
        <w:rPr>
          <w:rFonts w:ascii="Ebrima" w:hAnsi="Ebrima"/>
          <w:color w:val="auto"/>
          <w:sz w:val="22"/>
          <w:szCs w:val="22"/>
        </w:rPr>
        <w:t>L</w:t>
      </w:r>
      <w:r w:rsidR="00AF09CB" w:rsidRPr="00030EB7">
        <w:rPr>
          <w:rFonts w:ascii="Ebrima" w:hAnsi="Ebrima"/>
          <w:color w:val="auto"/>
          <w:sz w:val="22"/>
          <w:szCs w:val="22"/>
        </w:rPr>
        <w:t xml:space="preserve">a prestazione comprende </w:t>
      </w:r>
      <w:r w:rsidR="009A6544">
        <w:rPr>
          <w:rFonts w:ascii="Ebrima" w:hAnsi="Ebrima"/>
          <w:color w:val="auto"/>
          <w:sz w:val="22"/>
          <w:szCs w:val="22"/>
        </w:rPr>
        <w:t xml:space="preserve">gli incontri sopracitati </w:t>
      </w:r>
      <w:r w:rsidR="00AF09CB" w:rsidRPr="00030EB7">
        <w:rPr>
          <w:rFonts w:ascii="Ebrima" w:hAnsi="Ebrima"/>
          <w:color w:val="auto"/>
          <w:sz w:val="22"/>
          <w:szCs w:val="22"/>
        </w:rPr>
        <w:t>con il Responsabile del Servizio</w:t>
      </w:r>
      <w:r w:rsidR="0052179C" w:rsidRPr="00030EB7">
        <w:rPr>
          <w:rFonts w:ascii="Ebrima" w:hAnsi="Ebrima"/>
          <w:color w:val="auto"/>
          <w:sz w:val="22"/>
          <w:szCs w:val="22"/>
        </w:rPr>
        <w:t xml:space="preserve"> L</w:t>
      </w:r>
      <w:r w:rsidR="00944946" w:rsidRPr="00030EB7">
        <w:rPr>
          <w:rFonts w:ascii="Ebrima" w:hAnsi="Ebrima"/>
          <w:color w:val="auto"/>
          <w:sz w:val="22"/>
          <w:szCs w:val="22"/>
        </w:rPr>
        <w:t>avo</w:t>
      </w:r>
      <w:r w:rsidR="0052179C" w:rsidRPr="00030EB7">
        <w:rPr>
          <w:rFonts w:ascii="Ebrima" w:hAnsi="Ebrima"/>
          <w:color w:val="auto"/>
          <w:sz w:val="22"/>
          <w:szCs w:val="22"/>
        </w:rPr>
        <w:t xml:space="preserve">ri Pubblici e </w:t>
      </w:r>
      <w:r w:rsidR="00AF09CB" w:rsidRPr="00030EB7">
        <w:rPr>
          <w:rFonts w:ascii="Ebrima" w:hAnsi="Ebrima"/>
          <w:color w:val="auto"/>
          <w:sz w:val="22"/>
          <w:szCs w:val="22"/>
        </w:rPr>
        <w:t>Amministratori Comunali</w:t>
      </w:r>
      <w:r>
        <w:rPr>
          <w:rFonts w:ascii="Ebrima" w:hAnsi="Ebrima"/>
          <w:color w:val="auto"/>
          <w:sz w:val="22"/>
          <w:szCs w:val="22"/>
        </w:rPr>
        <w:t xml:space="preserve"> e</w:t>
      </w:r>
      <w:r w:rsidR="00AF09CB" w:rsidRPr="00030EB7">
        <w:rPr>
          <w:rFonts w:ascii="Ebrima" w:hAnsi="Ebrima"/>
          <w:color w:val="auto"/>
          <w:sz w:val="22"/>
          <w:szCs w:val="22"/>
        </w:rPr>
        <w:t>, fatto salvo l’obbligo dell’istituzione dei direttori operativi previsti</w:t>
      </w:r>
      <w:r w:rsidR="0052179C" w:rsidRPr="00030EB7">
        <w:rPr>
          <w:rFonts w:ascii="Ebrima" w:hAnsi="Ebrima"/>
          <w:color w:val="auto"/>
          <w:sz w:val="22"/>
          <w:szCs w:val="22"/>
        </w:rPr>
        <w:t>,</w:t>
      </w:r>
      <w:r w:rsidR="00AF09CB" w:rsidRPr="00030EB7">
        <w:rPr>
          <w:rFonts w:ascii="Ebrima" w:hAnsi="Ebrima"/>
          <w:sz w:val="22"/>
          <w:szCs w:val="22"/>
        </w:rPr>
        <w:t xml:space="preserve"> </w:t>
      </w:r>
      <w:r w:rsidR="0052179C" w:rsidRPr="00030EB7">
        <w:rPr>
          <w:rFonts w:ascii="Ebrima" w:hAnsi="Ebrima"/>
          <w:sz w:val="22"/>
          <w:szCs w:val="22"/>
        </w:rPr>
        <w:t xml:space="preserve">il tecnico </w:t>
      </w:r>
      <w:r w:rsidR="00AF09CB" w:rsidRPr="00030EB7">
        <w:rPr>
          <w:rFonts w:ascii="Ebrima" w:hAnsi="Ebrima"/>
          <w:sz w:val="22"/>
          <w:szCs w:val="22"/>
        </w:rPr>
        <w:t xml:space="preserve">si impegna ad effettuare almeno una visita </w:t>
      </w:r>
      <w:r w:rsidR="0052179C" w:rsidRPr="00030EB7">
        <w:rPr>
          <w:rFonts w:ascii="Ebrima" w:hAnsi="Ebrima"/>
          <w:sz w:val="22"/>
          <w:szCs w:val="22"/>
        </w:rPr>
        <w:t xml:space="preserve">giornaliera </w:t>
      </w:r>
      <w:r w:rsidR="00AF09CB" w:rsidRPr="00030EB7">
        <w:rPr>
          <w:rFonts w:ascii="Ebrima" w:hAnsi="Ebrima"/>
          <w:sz w:val="22"/>
          <w:szCs w:val="22"/>
        </w:rPr>
        <w:t>in cantiere ed ogni qualvolta sia necessario sia in cantiere o presso l’Ente rendicontando con cadenza settimanale l’evoluzione dei lavori.</w:t>
      </w:r>
    </w:p>
    <w:p w14:paraId="0A690916" w14:textId="77777777" w:rsidR="00AF09CB" w:rsidRPr="00AF09CB" w:rsidRDefault="00AF09CB" w:rsidP="00AF09CB">
      <w:pPr>
        <w:pStyle w:val="Default"/>
        <w:widowControl w:val="0"/>
        <w:tabs>
          <w:tab w:val="left" w:pos="426"/>
        </w:tabs>
        <w:spacing w:line="300" w:lineRule="exact"/>
        <w:ind w:left="426" w:hanging="284"/>
        <w:jc w:val="both"/>
        <w:rPr>
          <w:rFonts w:ascii="Ebrima" w:hAnsi="Ebrima"/>
          <w:color w:val="auto"/>
          <w:sz w:val="22"/>
          <w:szCs w:val="22"/>
        </w:rPr>
      </w:pPr>
    </w:p>
    <w:bookmarkEnd w:id="6"/>
    <w:p w14:paraId="7A8E5433" w14:textId="18ABBD12" w:rsidR="00AF09CB" w:rsidRDefault="00AF09CB" w:rsidP="00AF09CB">
      <w:pPr>
        <w:pStyle w:val="Articolo"/>
        <w:tabs>
          <w:tab w:val="clear" w:pos="720"/>
          <w:tab w:val="left" w:pos="426"/>
        </w:tabs>
        <w:ind w:left="284" w:hanging="284"/>
        <w:rPr>
          <w:rFonts w:ascii="Ebrima" w:hAnsi="Ebrima"/>
          <w:bCs/>
          <w:i w:val="0"/>
          <w:sz w:val="22"/>
          <w:szCs w:val="22"/>
        </w:rPr>
      </w:pPr>
      <w:r w:rsidRPr="00AF09CB">
        <w:rPr>
          <w:rFonts w:ascii="Ebrima" w:hAnsi="Ebrima"/>
          <w:bCs/>
          <w:i w:val="0"/>
          <w:sz w:val="22"/>
          <w:szCs w:val="22"/>
        </w:rPr>
        <w:t xml:space="preserve">Art. </w:t>
      </w:r>
      <w:r w:rsidR="00071A01">
        <w:rPr>
          <w:rFonts w:ascii="Ebrima" w:hAnsi="Ebrima"/>
          <w:bCs/>
          <w:i w:val="0"/>
          <w:sz w:val="22"/>
          <w:szCs w:val="22"/>
        </w:rPr>
        <w:t>4</w:t>
      </w:r>
      <w:r w:rsidRPr="00AF09CB">
        <w:rPr>
          <w:rFonts w:ascii="Ebrima" w:hAnsi="Ebrima"/>
          <w:bCs/>
          <w:i w:val="0"/>
          <w:sz w:val="22"/>
          <w:szCs w:val="22"/>
        </w:rPr>
        <w:t>. (Altre prestazioni eventuali da eseguirsi solo su ordine specifico)</w:t>
      </w:r>
    </w:p>
    <w:p w14:paraId="7B5FC421" w14:textId="77777777" w:rsidR="00AF09CB" w:rsidRPr="00AF09CB" w:rsidRDefault="00AF09CB" w:rsidP="00AF55C6">
      <w:pPr>
        <w:pStyle w:val="Default"/>
        <w:widowControl w:val="0"/>
        <w:numPr>
          <w:ilvl w:val="0"/>
          <w:numId w:val="14"/>
        </w:numPr>
        <w:tabs>
          <w:tab w:val="left" w:pos="426"/>
        </w:tabs>
        <w:spacing w:line="300" w:lineRule="exact"/>
        <w:ind w:left="426" w:hanging="284"/>
        <w:jc w:val="both"/>
        <w:rPr>
          <w:rFonts w:ascii="Ebrima" w:hAnsi="Ebrima"/>
          <w:color w:val="auto"/>
          <w:sz w:val="22"/>
          <w:szCs w:val="22"/>
        </w:rPr>
      </w:pPr>
      <w:r w:rsidRPr="00AF09CB">
        <w:rPr>
          <w:rFonts w:ascii="Ebrima" w:hAnsi="Ebrima"/>
          <w:color w:val="auto"/>
          <w:sz w:val="22"/>
          <w:szCs w:val="22"/>
        </w:rPr>
        <w:t>Le prestazioni di cui al presente articolo sono effettuate, e compensate, solo quando necessarie al prosieguo dell’esecuzione delle opere e del loro buon andamento e solo in seguito a specifico incarico seguito da ordine scritto dell’Amministrazione concernente la singola prestazione. La stessa Amministrazione può, però, far eseguire da terzi, senza alcuna motivazione, una o più d'una delle stesse prestazioni, a proprio insindacabile giudizio:</w:t>
      </w:r>
    </w:p>
    <w:p w14:paraId="23F41C87" w14:textId="77777777" w:rsidR="00AF09CB" w:rsidRPr="00AF09CB" w:rsidRDefault="00AF09CB" w:rsidP="006B327D">
      <w:pPr>
        <w:pStyle w:val="Default"/>
        <w:widowControl w:val="0"/>
        <w:tabs>
          <w:tab w:val="left" w:pos="709"/>
        </w:tabs>
        <w:spacing w:line="300" w:lineRule="exact"/>
        <w:ind w:left="851" w:hanging="425"/>
        <w:jc w:val="both"/>
        <w:rPr>
          <w:rFonts w:ascii="Ebrima" w:hAnsi="Ebrima"/>
          <w:color w:val="auto"/>
          <w:sz w:val="22"/>
          <w:szCs w:val="22"/>
        </w:rPr>
      </w:pPr>
      <w:r w:rsidRPr="00AF09CB">
        <w:rPr>
          <w:rFonts w:ascii="Ebrima" w:hAnsi="Ebrima"/>
          <w:color w:val="auto"/>
          <w:sz w:val="22"/>
          <w:szCs w:val="22"/>
        </w:rPr>
        <w:tab/>
        <w:t>-  Perizie modificative (di variante o suppletive), con eventuali nuovi prezzi, quadri di raffronto e aggiornamento degli atti contabili, senza l’aggiornamento degli elaborati grafici ovvero comportanti l’aggiornamento degli elaborati grafici.</w:t>
      </w:r>
    </w:p>
    <w:p w14:paraId="66F7284E" w14:textId="77777777" w:rsidR="00AF09CB" w:rsidRPr="00AF09CB" w:rsidRDefault="00AF09CB" w:rsidP="00AF55C6">
      <w:pPr>
        <w:pStyle w:val="Default"/>
        <w:widowControl w:val="0"/>
        <w:numPr>
          <w:ilvl w:val="0"/>
          <w:numId w:val="14"/>
        </w:numPr>
        <w:tabs>
          <w:tab w:val="left" w:pos="426"/>
        </w:tabs>
        <w:spacing w:line="300" w:lineRule="exact"/>
        <w:ind w:left="426" w:hanging="284"/>
        <w:jc w:val="both"/>
        <w:rPr>
          <w:rFonts w:ascii="Ebrima" w:hAnsi="Ebrima"/>
          <w:color w:val="auto"/>
          <w:sz w:val="22"/>
          <w:szCs w:val="22"/>
        </w:rPr>
      </w:pPr>
      <w:r w:rsidRPr="00AF09CB">
        <w:rPr>
          <w:rFonts w:ascii="Ebrima" w:hAnsi="Ebrima"/>
          <w:color w:val="auto"/>
          <w:sz w:val="22"/>
          <w:szCs w:val="22"/>
        </w:rPr>
        <w:t>Si precisa che non spetterà all’affidatario compenso alcuno, sia per onorari che a titolo di rimborso spese, qualora le ragioni che hanno determinato la redazione di perizie suppletive o di variante siano imputabili a deficienza delle previsioni, errate contabilizzazioni, omissioni o negligenza in genere dello stesso affidatario.</w:t>
      </w:r>
    </w:p>
    <w:p w14:paraId="32D21A32" w14:textId="77777777" w:rsidR="00AF09CB" w:rsidRPr="00AF09CB" w:rsidRDefault="00AF09CB" w:rsidP="00AF09CB">
      <w:pPr>
        <w:pStyle w:val="Default"/>
        <w:widowControl w:val="0"/>
        <w:tabs>
          <w:tab w:val="left" w:pos="426"/>
        </w:tabs>
        <w:spacing w:line="300" w:lineRule="exact"/>
        <w:ind w:left="426" w:hanging="284"/>
        <w:jc w:val="both"/>
        <w:rPr>
          <w:rFonts w:ascii="Ebrima" w:hAnsi="Ebrima"/>
          <w:color w:val="auto"/>
          <w:sz w:val="22"/>
          <w:szCs w:val="22"/>
        </w:rPr>
      </w:pPr>
    </w:p>
    <w:p w14:paraId="4143AC2F" w14:textId="674925AE" w:rsidR="00AF09CB" w:rsidRPr="00AF09CB" w:rsidRDefault="00AF09CB" w:rsidP="00AF09CB">
      <w:pPr>
        <w:pStyle w:val="CM26"/>
        <w:spacing w:after="0" w:line="300" w:lineRule="exact"/>
        <w:jc w:val="center"/>
        <w:rPr>
          <w:rFonts w:ascii="Ebrima" w:hAnsi="Ebrima"/>
          <w:b/>
          <w:sz w:val="22"/>
          <w:szCs w:val="22"/>
        </w:rPr>
      </w:pPr>
      <w:r w:rsidRPr="00AF09CB">
        <w:rPr>
          <w:rFonts w:ascii="Ebrima" w:hAnsi="Ebrima"/>
          <w:b/>
          <w:sz w:val="22"/>
          <w:szCs w:val="22"/>
        </w:rPr>
        <w:t xml:space="preserve">Art. </w:t>
      </w:r>
      <w:r w:rsidR="00071A01">
        <w:rPr>
          <w:rFonts w:ascii="Ebrima" w:hAnsi="Ebrima"/>
          <w:b/>
          <w:sz w:val="22"/>
          <w:szCs w:val="22"/>
        </w:rPr>
        <w:t>5</w:t>
      </w:r>
      <w:r w:rsidRPr="00AF09CB">
        <w:rPr>
          <w:rFonts w:ascii="Ebrima" w:hAnsi="Ebrima"/>
          <w:b/>
          <w:sz w:val="22"/>
          <w:szCs w:val="22"/>
        </w:rPr>
        <w:t>. (Altre condizioni disciplinanti l’incarico)</w:t>
      </w:r>
    </w:p>
    <w:p w14:paraId="5C314D81" w14:textId="77777777" w:rsidR="00AF09CB" w:rsidRPr="00AF09CB" w:rsidRDefault="00AF09CB" w:rsidP="00AF55C6">
      <w:pPr>
        <w:pStyle w:val="Default"/>
        <w:widowControl w:val="0"/>
        <w:numPr>
          <w:ilvl w:val="0"/>
          <w:numId w:val="12"/>
        </w:numPr>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Il tecnico rinuncia sin d’ora a qualsiasi compenso a vacazione o rimborso spese o altra forma di corrispettivo, oltre a quanto previsto dal presente disciplinare, a qualsiasi maggiorazione per incarico parziale o per interruzione dell’incarico per qualsiasi motivo, ad eventuali aggiornamenti tariffari che dovessero essere approvati nel periodo di validità del disciplinare. </w:t>
      </w:r>
    </w:p>
    <w:p w14:paraId="3B6E09E9" w14:textId="77777777" w:rsidR="00071A01" w:rsidRDefault="00AF09CB" w:rsidP="00071A01">
      <w:pPr>
        <w:pStyle w:val="Default"/>
        <w:widowControl w:val="0"/>
        <w:numPr>
          <w:ilvl w:val="0"/>
          <w:numId w:val="12"/>
        </w:numPr>
        <w:spacing w:line="300" w:lineRule="exact"/>
        <w:ind w:left="426" w:hanging="426"/>
        <w:jc w:val="both"/>
        <w:rPr>
          <w:rFonts w:ascii="Ebrima" w:hAnsi="Ebrima"/>
          <w:color w:val="auto"/>
          <w:sz w:val="22"/>
          <w:szCs w:val="22"/>
        </w:rPr>
      </w:pPr>
      <w:r w:rsidRPr="00AF09CB">
        <w:rPr>
          <w:rFonts w:ascii="Ebrima" w:hAnsi="Ebrima"/>
          <w:sz w:val="22"/>
          <w:szCs w:val="22"/>
        </w:rPr>
        <w:t xml:space="preserve">L’Amministrazione si impegna a fornire al tecnico, all’inizio dell’incarico, tutto quanto in suo possesso in relazione alla disponibilità del progetto e relativi atti, con particolare riguardo alle planimetrie catastali, agli estratti dei rilievi aerofotogrammetrici, agli estratti degli strumenti urbanistici e ai rilievi di qualunque genere in suo possesso. </w:t>
      </w:r>
    </w:p>
    <w:p w14:paraId="57796DDD" w14:textId="6CC4228A" w:rsidR="00C5119D" w:rsidRPr="00071A01" w:rsidRDefault="00C5119D" w:rsidP="00071A01">
      <w:pPr>
        <w:pStyle w:val="Default"/>
        <w:widowControl w:val="0"/>
        <w:numPr>
          <w:ilvl w:val="0"/>
          <w:numId w:val="12"/>
        </w:numPr>
        <w:spacing w:line="300" w:lineRule="exact"/>
        <w:ind w:left="426" w:hanging="426"/>
        <w:jc w:val="both"/>
        <w:rPr>
          <w:rFonts w:ascii="Ebrima" w:hAnsi="Ebrima"/>
          <w:color w:val="auto"/>
          <w:sz w:val="22"/>
          <w:szCs w:val="22"/>
        </w:rPr>
      </w:pPr>
      <w:r w:rsidRPr="00071A01">
        <w:rPr>
          <w:rFonts w:ascii="Ebrima" w:hAnsi="Ebrima"/>
          <w:sz w:val="22"/>
          <w:szCs w:val="22"/>
        </w:rPr>
        <w:t>Il tecnico incaricato, ai sensi dell’art. 23, c. 12 del D. Lgs. 50/2016, fin da subito, accetta tutta l’attività progettuale svolta in precedenza ed approvata dall’Amministrazione, la quale, tra l’altro, è stata dal tecnico incaricato approfonditamente analizzata</w:t>
      </w:r>
      <w:r w:rsidR="00071A01" w:rsidRPr="00071A01">
        <w:rPr>
          <w:rFonts w:ascii="Ebrima" w:hAnsi="Ebrima"/>
          <w:sz w:val="22"/>
          <w:szCs w:val="22"/>
        </w:rPr>
        <w:t xml:space="preserve"> e ritenuta esaustiva per lo </w:t>
      </w:r>
      <w:r w:rsidR="00071A01" w:rsidRPr="00071A01">
        <w:rPr>
          <w:rFonts w:ascii="Ebrima" w:hAnsi="Ebrima"/>
          <w:sz w:val="22"/>
          <w:szCs w:val="22"/>
        </w:rPr>
        <w:lastRenderedPageBreak/>
        <w:t xml:space="preserve">svolgimento delle prestazioni oggetto del presente disciplinare. </w:t>
      </w:r>
    </w:p>
    <w:p w14:paraId="3983CBA8" w14:textId="3679EC33" w:rsidR="00AF09CB" w:rsidRPr="00AF09CB" w:rsidRDefault="00AF09CB" w:rsidP="00AF55C6">
      <w:pPr>
        <w:pStyle w:val="Default"/>
        <w:widowControl w:val="0"/>
        <w:numPr>
          <w:ilvl w:val="0"/>
          <w:numId w:val="12"/>
        </w:numPr>
        <w:spacing w:line="300" w:lineRule="exact"/>
        <w:ind w:left="426" w:hanging="426"/>
        <w:jc w:val="both"/>
        <w:rPr>
          <w:rFonts w:ascii="Ebrima" w:hAnsi="Ebrima"/>
          <w:color w:val="auto"/>
          <w:sz w:val="22"/>
          <w:szCs w:val="22"/>
        </w:rPr>
      </w:pPr>
      <w:r w:rsidRPr="00AF09CB">
        <w:rPr>
          <w:rFonts w:ascii="Ebrima" w:hAnsi="Ebrima"/>
          <w:sz w:val="22"/>
          <w:szCs w:val="22"/>
        </w:rPr>
        <w:t>Il tecnico incaricato si impegna a:</w:t>
      </w:r>
    </w:p>
    <w:p w14:paraId="4024439F" w14:textId="77777777" w:rsidR="00C5119D" w:rsidRDefault="00AF09CB" w:rsidP="00C5119D">
      <w:pPr>
        <w:pStyle w:val="Default"/>
        <w:widowControl w:val="0"/>
        <w:numPr>
          <w:ilvl w:val="0"/>
          <w:numId w:val="13"/>
        </w:numPr>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produrre n. </w:t>
      </w:r>
      <w:r w:rsidR="0052179C">
        <w:rPr>
          <w:rFonts w:ascii="Ebrima" w:hAnsi="Ebrima"/>
          <w:color w:val="auto"/>
          <w:sz w:val="22"/>
          <w:szCs w:val="22"/>
        </w:rPr>
        <w:t>1</w:t>
      </w:r>
      <w:r w:rsidRPr="00AF09CB">
        <w:rPr>
          <w:rFonts w:ascii="Ebrima" w:hAnsi="Ebrima"/>
          <w:color w:val="auto"/>
          <w:sz w:val="22"/>
          <w:szCs w:val="22"/>
        </w:rPr>
        <w:t xml:space="preserve"> copi</w:t>
      </w:r>
      <w:r w:rsidR="0052179C">
        <w:rPr>
          <w:rFonts w:ascii="Ebrima" w:hAnsi="Ebrima"/>
          <w:color w:val="auto"/>
          <w:sz w:val="22"/>
          <w:szCs w:val="22"/>
        </w:rPr>
        <w:t>a</w:t>
      </w:r>
      <w:r w:rsidRPr="00AF09CB">
        <w:rPr>
          <w:rFonts w:ascii="Ebrima" w:hAnsi="Ebrima"/>
          <w:color w:val="auto"/>
          <w:sz w:val="22"/>
          <w:szCs w:val="22"/>
        </w:rPr>
        <w:t xml:space="preserve"> </w:t>
      </w:r>
      <w:r w:rsidRPr="00AF09CB">
        <w:rPr>
          <w:rFonts w:ascii="Ebrima" w:hAnsi="Ebrima"/>
          <w:sz w:val="22"/>
          <w:szCs w:val="22"/>
        </w:rPr>
        <w:t>cartace</w:t>
      </w:r>
      <w:r w:rsidR="0052179C">
        <w:rPr>
          <w:rFonts w:ascii="Ebrima" w:hAnsi="Ebrima"/>
          <w:sz w:val="22"/>
          <w:szCs w:val="22"/>
        </w:rPr>
        <w:t>a</w:t>
      </w:r>
      <w:r w:rsidRPr="00AF09CB">
        <w:rPr>
          <w:rFonts w:ascii="Ebrima" w:hAnsi="Ebrima"/>
          <w:sz w:val="22"/>
          <w:szCs w:val="22"/>
        </w:rPr>
        <w:t xml:space="preserve"> del Progetto Esecutivo nella versione definitiva approvata, già retribuite con il compenso qui stabilito, nonché un numero di copie del progetto e di ogni altro atto connesso o allegato, a semplice richiesta dell’Amministrazione, previa la corresponsione delle spese di riproduzione; su richiesta dell’Amministrazione, previa corresponsione delle spese, le ulteriori copie che devono essere fornite a terzi (concorrenti alle gare, controinteressati, autorità giudiziaria, organi di vigilanza ecc.);</w:t>
      </w:r>
    </w:p>
    <w:p w14:paraId="03D7B4BE" w14:textId="77777777" w:rsidR="00AF09CB" w:rsidRPr="00AF09CB" w:rsidRDefault="00AF09CB" w:rsidP="00AF55C6">
      <w:pPr>
        <w:pStyle w:val="Default"/>
        <w:widowControl w:val="0"/>
        <w:numPr>
          <w:ilvl w:val="0"/>
          <w:numId w:val="13"/>
        </w:numPr>
        <w:spacing w:line="300" w:lineRule="exact"/>
        <w:ind w:left="426" w:hanging="426"/>
        <w:jc w:val="both"/>
        <w:rPr>
          <w:rFonts w:ascii="Ebrima" w:hAnsi="Ebrima"/>
          <w:color w:val="auto"/>
          <w:sz w:val="22"/>
          <w:szCs w:val="22"/>
        </w:rPr>
      </w:pPr>
      <w:r w:rsidRPr="00AF09CB">
        <w:rPr>
          <w:rFonts w:ascii="Ebrima" w:hAnsi="Ebrima"/>
          <w:color w:val="auto"/>
          <w:sz w:val="22"/>
          <w:szCs w:val="22"/>
        </w:rPr>
        <w:t>produrre, prima del pagamento dei corrispettivi relativi al progetto esecutivo, copia su cd in formato standardizzato tipo .DXF o .DWG. delle tavole in formato grafico ed una copia in formato .DOC. degli elaborati in formato testo (Relazioni, computi, capitolati, ecc.), oltre a n. 1 copia completa di tutta la documentazione in formato PDF</w:t>
      </w:r>
      <w:r w:rsidR="0052179C">
        <w:rPr>
          <w:rFonts w:ascii="Ebrima" w:hAnsi="Ebrima"/>
          <w:color w:val="auto"/>
          <w:sz w:val="22"/>
          <w:szCs w:val="22"/>
        </w:rPr>
        <w:t>/A e firmate digitalmente</w:t>
      </w:r>
      <w:r w:rsidRPr="00AF09CB">
        <w:rPr>
          <w:rFonts w:ascii="Ebrima" w:hAnsi="Ebrima"/>
          <w:color w:val="auto"/>
          <w:sz w:val="22"/>
          <w:szCs w:val="22"/>
        </w:rPr>
        <w:t>;</w:t>
      </w:r>
    </w:p>
    <w:p w14:paraId="76226F7C" w14:textId="77777777" w:rsidR="00030EB7" w:rsidRDefault="00AF09CB" w:rsidP="00030EB7">
      <w:pPr>
        <w:pStyle w:val="Default"/>
        <w:widowControl w:val="0"/>
        <w:numPr>
          <w:ilvl w:val="0"/>
          <w:numId w:val="13"/>
        </w:numPr>
        <w:spacing w:line="276" w:lineRule="auto"/>
        <w:ind w:left="426" w:hanging="426"/>
        <w:jc w:val="both"/>
        <w:rPr>
          <w:rFonts w:ascii="Ebrima" w:hAnsi="Ebrima"/>
          <w:sz w:val="22"/>
          <w:szCs w:val="22"/>
        </w:rPr>
      </w:pPr>
      <w:r w:rsidRPr="00AF09CB">
        <w:rPr>
          <w:rFonts w:ascii="Ebrima" w:hAnsi="Ebrima"/>
          <w:color w:val="auto"/>
          <w:sz w:val="22"/>
          <w:szCs w:val="22"/>
        </w:rPr>
        <w:t>p</w:t>
      </w:r>
      <w:r w:rsidRPr="0052179C">
        <w:rPr>
          <w:rFonts w:ascii="Ebrima" w:hAnsi="Ebrima"/>
          <w:sz w:val="22"/>
          <w:szCs w:val="22"/>
        </w:rPr>
        <w:t>rodurre n. 2 copie degli elaborati contabili, già retribuite con il compenso qui stabilito, nonché un numero di copie, a semplice richiesta dell’Amministrazione, previa la corresponsione delle spese di riproduzione; a richiesta dell’Amministrazione, previa corresponsione delle spese, le ulteriori copie devono essere fornite a terzi (controinteressati, autorità giudiziaria, organi di vigilanza ecc.);</w:t>
      </w:r>
    </w:p>
    <w:p w14:paraId="46992F8F" w14:textId="2D51461A" w:rsidR="00030EB7" w:rsidRPr="00030EB7" w:rsidRDefault="00030EB7" w:rsidP="00030EB7">
      <w:pPr>
        <w:pStyle w:val="Default"/>
        <w:widowControl w:val="0"/>
        <w:numPr>
          <w:ilvl w:val="0"/>
          <w:numId w:val="13"/>
        </w:numPr>
        <w:spacing w:line="276" w:lineRule="auto"/>
        <w:ind w:left="426" w:hanging="426"/>
        <w:jc w:val="both"/>
        <w:rPr>
          <w:rFonts w:ascii="Ebrima" w:hAnsi="Ebrima"/>
          <w:sz w:val="22"/>
          <w:szCs w:val="22"/>
        </w:rPr>
      </w:pPr>
      <w:r w:rsidRPr="00030EB7">
        <w:rPr>
          <w:rFonts w:ascii="Ebrima" w:hAnsi="Ebrima"/>
          <w:sz w:val="22"/>
          <w:szCs w:val="22"/>
        </w:rPr>
        <w:t xml:space="preserve">produrre n. </w:t>
      </w:r>
      <w:r>
        <w:rPr>
          <w:rFonts w:ascii="Ebrima" w:hAnsi="Ebrima"/>
          <w:sz w:val="22"/>
          <w:szCs w:val="22"/>
        </w:rPr>
        <w:t>1</w:t>
      </w:r>
      <w:r w:rsidRPr="00030EB7">
        <w:rPr>
          <w:rFonts w:ascii="Ebrima" w:hAnsi="Ebrima"/>
          <w:sz w:val="22"/>
          <w:szCs w:val="22"/>
        </w:rPr>
        <w:t xml:space="preserve"> copi</w:t>
      </w:r>
      <w:r>
        <w:rPr>
          <w:rFonts w:ascii="Ebrima" w:hAnsi="Ebrima"/>
          <w:sz w:val="22"/>
          <w:szCs w:val="22"/>
        </w:rPr>
        <w:t>a</w:t>
      </w:r>
      <w:r w:rsidRPr="00030EB7">
        <w:rPr>
          <w:rFonts w:ascii="Ebrima" w:hAnsi="Ebrima"/>
          <w:sz w:val="22"/>
          <w:szCs w:val="22"/>
        </w:rPr>
        <w:t xml:space="preserve"> del Certificato di Regolare Esecuzione</w:t>
      </w:r>
    </w:p>
    <w:p w14:paraId="2855B3B9" w14:textId="77777777" w:rsidR="00AF09CB" w:rsidRPr="00AF09CB" w:rsidRDefault="00AF09CB" w:rsidP="00AF55C6">
      <w:pPr>
        <w:pStyle w:val="Default"/>
        <w:widowControl w:val="0"/>
        <w:numPr>
          <w:ilvl w:val="0"/>
          <w:numId w:val="12"/>
        </w:numPr>
        <w:spacing w:line="300" w:lineRule="exact"/>
        <w:ind w:left="426" w:hanging="426"/>
        <w:jc w:val="both"/>
        <w:rPr>
          <w:rFonts w:ascii="Ebrima" w:hAnsi="Ebrima"/>
          <w:sz w:val="22"/>
          <w:szCs w:val="22"/>
        </w:rPr>
      </w:pPr>
      <w:r w:rsidRPr="00AF09CB">
        <w:rPr>
          <w:rFonts w:ascii="Ebrima" w:hAnsi="Ebrima"/>
          <w:sz w:val="22"/>
          <w:szCs w:val="22"/>
        </w:rPr>
        <w:t>Ferma restando la proprietà intellettuale di quanto progettato, a favore del tecnico incaricato, l’Amministrazione è autorizzata all’utilizzazione piena ed esclusiva dei progetti, degli elaborati e dei risultati dell’incarico, e ciò anche in caso di affidamento a terzi di uno o più livelli progettuali, stante l’obbligo legislativo di aderenza e conformità tra i diversi gradi di progettazione.</w:t>
      </w:r>
    </w:p>
    <w:p w14:paraId="7ADC8151" w14:textId="77777777" w:rsidR="00AF09CB" w:rsidRPr="00AF09CB" w:rsidRDefault="00AF09CB" w:rsidP="00AF55C6">
      <w:pPr>
        <w:pStyle w:val="Default"/>
        <w:widowControl w:val="0"/>
        <w:numPr>
          <w:ilvl w:val="0"/>
          <w:numId w:val="12"/>
        </w:numPr>
        <w:tabs>
          <w:tab w:val="left" w:pos="709"/>
        </w:tabs>
        <w:spacing w:line="300" w:lineRule="exact"/>
        <w:ind w:left="426" w:hanging="426"/>
        <w:jc w:val="both"/>
        <w:rPr>
          <w:rFonts w:ascii="Ebrima" w:hAnsi="Ebrima"/>
          <w:sz w:val="22"/>
          <w:szCs w:val="22"/>
        </w:rPr>
      </w:pPr>
      <w:r w:rsidRPr="00AF09CB">
        <w:rPr>
          <w:rFonts w:ascii="Ebrima" w:hAnsi="Ebrima"/>
          <w:sz w:val="22"/>
          <w:szCs w:val="22"/>
        </w:rPr>
        <w:t xml:space="preserve">Ai sensi dell’art. 24 comma 4 del Codice, alla firma del presente disciplinare l’Affidatario produce, a pena di decadenza dall’incarico e qualora non abbia già provveduto in sede di gara, copia della propria polizza di responsabilità civile professionale. </w:t>
      </w:r>
    </w:p>
    <w:p w14:paraId="7859FAB5" w14:textId="77777777" w:rsidR="00AF09CB" w:rsidRPr="00AF09CB" w:rsidRDefault="00AF09CB" w:rsidP="0052179C">
      <w:pPr>
        <w:pStyle w:val="Default"/>
        <w:widowControl w:val="0"/>
        <w:tabs>
          <w:tab w:val="left" w:pos="709"/>
        </w:tabs>
        <w:spacing w:line="300" w:lineRule="exact"/>
        <w:ind w:left="426" w:right="150" w:hanging="426"/>
        <w:jc w:val="both"/>
        <w:rPr>
          <w:rFonts w:ascii="Ebrima" w:hAnsi="Ebrima"/>
          <w:sz w:val="22"/>
          <w:szCs w:val="22"/>
        </w:rPr>
      </w:pPr>
      <w:r w:rsidRPr="00AF09CB">
        <w:rPr>
          <w:rFonts w:ascii="Ebrima" w:hAnsi="Ebrima"/>
          <w:sz w:val="22"/>
          <w:szCs w:val="22"/>
        </w:rPr>
        <w:tab/>
        <w:t xml:space="preserve">L’Affidatario è assicurato mediante polizza di responsabilità civile professionale n. </w:t>
      </w:r>
      <w:r w:rsidRPr="00AF09CB">
        <w:rPr>
          <w:rFonts w:ascii="Ebrima" w:hAnsi="Ebrima" w:cs="Arial"/>
          <w:sz w:val="22"/>
          <w:szCs w:val="22"/>
        </w:rPr>
        <w:fldChar w:fldCharType="begin">
          <w:ffData>
            <w:name w:val="Testo1"/>
            <w:enabled/>
            <w:calcOnExit w:val="0"/>
            <w:textInput/>
          </w:ffData>
        </w:fldChar>
      </w:r>
      <w:r w:rsidRPr="00AF09CB">
        <w:rPr>
          <w:rFonts w:ascii="Ebrima" w:hAnsi="Ebrima" w:cs="Arial"/>
          <w:sz w:val="22"/>
          <w:szCs w:val="22"/>
        </w:rPr>
        <w:instrText xml:space="preserve"> FORMTEXT </w:instrText>
      </w:r>
      <w:r w:rsidRPr="00AF09CB">
        <w:rPr>
          <w:rFonts w:ascii="Ebrima" w:hAnsi="Ebrima" w:cs="Arial"/>
          <w:sz w:val="22"/>
          <w:szCs w:val="22"/>
        </w:rPr>
      </w:r>
      <w:r w:rsidRPr="00AF09CB">
        <w:rPr>
          <w:rFonts w:ascii="Ebrima" w:hAnsi="Ebrima" w:cs="Arial"/>
          <w:sz w:val="22"/>
          <w:szCs w:val="22"/>
        </w:rPr>
        <w:fldChar w:fldCharType="separate"/>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xml:space="preserve">          </w:t>
      </w:r>
      <w:r w:rsidRPr="00AF09CB">
        <w:rPr>
          <w:rFonts w:ascii="Ebrima" w:hAnsi="Ebrima" w:cs="Arial"/>
          <w:noProof/>
          <w:sz w:val="22"/>
          <w:szCs w:val="22"/>
        </w:rPr>
        <w:t> </w:t>
      </w:r>
      <w:r w:rsidRPr="00AF09CB">
        <w:rPr>
          <w:rFonts w:ascii="Ebrima" w:hAnsi="Ebrima" w:cs="Arial"/>
          <w:sz w:val="22"/>
          <w:szCs w:val="22"/>
        </w:rPr>
        <w:fldChar w:fldCharType="end"/>
      </w:r>
      <w:r w:rsidRPr="00AF09CB">
        <w:rPr>
          <w:rFonts w:ascii="Ebrima" w:hAnsi="Ebrima" w:cs="Arial"/>
          <w:sz w:val="22"/>
          <w:szCs w:val="22"/>
        </w:rPr>
        <w:t xml:space="preserve">   </w:t>
      </w:r>
      <w:r w:rsidRPr="00AF09CB">
        <w:rPr>
          <w:rFonts w:ascii="Ebrima" w:hAnsi="Ebrima"/>
          <w:sz w:val="22"/>
          <w:szCs w:val="22"/>
        </w:rPr>
        <w:t xml:space="preserve">rilasciata in data </w:t>
      </w:r>
      <w:r w:rsidRPr="00AF09CB">
        <w:rPr>
          <w:rFonts w:ascii="Ebrima" w:hAnsi="Ebrima" w:cs="Arial"/>
          <w:sz w:val="22"/>
          <w:szCs w:val="22"/>
        </w:rPr>
        <w:fldChar w:fldCharType="begin">
          <w:ffData>
            <w:name w:val="Testo1"/>
            <w:enabled/>
            <w:calcOnExit w:val="0"/>
            <w:textInput/>
          </w:ffData>
        </w:fldChar>
      </w:r>
      <w:r w:rsidRPr="00AF09CB">
        <w:rPr>
          <w:rFonts w:ascii="Ebrima" w:hAnsi="Ebrima" w:cs="Arial"/>
          <w:sz w:val="22"/>
          <w:szCs w:val="22"/>
        </w:rPr>
        <w:instrText xml:space="preserve"> FORMTEXT </w:instrText>
      </w:r>
      <w:r w:rsidRPr="00AF09CB">
        <w:rPr>
          <w:rFonts w:ascii="Ebrima" w:hAnsi="Ebrima" w:cs="Arial"/>
          <w:sz w:val="22"/>
          <w:szCs w:val="22"/>
        </w:rPr>
      </w:r>
      <w:r w:rsidRPr="00AF09CB">
        <w:rPr>
          <w:rFonts w:ascii="Ebrima" w:hAnsi="Ebrima" w:cs="Arial"/>
          <w:sz w:val="22"/>
          <w:szCs w:val="22"/>
        </w:rPr>
        <w:fldChar w:fldCharType="separate"/>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xml:space="preserve">          </w:t>
      </w:r>
      <w:r w:rsidRPr="00AF09CB">
        <w:rPr>
          <w:rFonts w:ascii="Ebrima" w:hAnsi="Ebrima" w:cs="Arial"/>
          <w:noProof/>
          <w:sz w:val="22"/>
          <w:szCs w:val="22"/>
        </w:rPr>
        <w:t> </w:t>
      </w:r>
      <w:r w:rsidRPr="00AF09CB">
        <w:rPr>
          <w:rFonts w:ascii="Ebrima" w:hAnsi="Ebrima" w:cs="Arial"/>
          <w:sz w:val="22"/>
          <w:szCs w:val="22"/>
        </w:rPr>
        <w:fldChar w:fldCharType="end"/>
      </w:r>
      <w:r w:rsidRPr="00AF09CB">
        <w:rPr>
          <w:rFonts w:ascii="Ebrima" w:hAnsi="Ebrima"/>
          <w:sz w:val="22"/>
          <w:szCs w:val="22"/>
        </w:rPr>
        <w:t xml:space="preserve"> da </w:t>
      </w:r>
      <w:r w:rsidRPr="00AF09CB">
        <w:rPr>
          <w:rFonts w:ascii="Ebrima" w:hAnsi="Ebrima" w:cs="Arial"/>
          <w:sz w:val="22"/>
          <w:szCs w:val="22"/>
        </w:rPr>
        <w:fldChar w:fldCharType="begin">
          <w:ffData>
            <w:name w:val="Testo1"/>
            <w:enabled/>
            <w:calcOnExit w:val="0"/>
            <w:textInput/>
          </w:ffData>
        </w:fldChar>
      </w:r>
      <w:r w:rsidRPr="00AF09CB">
        <w:rPr>
          <w:rFonts w:ascii="Ebrima" w:hAnsi="Ebrima" w:cs="Arial"/>
          <w:sz w:val="22"/>
          <w:szCs w:val="22"/>
        </w:rPr>
        <w:instrText xml:space="preserve"> FORMTEXT </w:instrText>
      </w:r>
      <w:r w:rsidRPr="00AF09CB">
        <w:rPr>
          <w:rFonts w:ascii="Ebrima" w:hAnsi="Ebrima" w:cs="Arial"/>
          <w:sz w:val="22"/>
          <w:szCs w:val="22"/>
        </w:rPr>
      </w:r>
      <w:r w:rsidRPr="00AF09CB">
        <w:rPr>
          <w:rFonts w:ascii="Ebrima" w:hAnsi="Ebrima" w:cs="Arial"/>
          <w:sz w:val="22"/>
          <w:szCs w:val="22"/>
        </w:rPr>
        <w:fldChar w:fldCharType="separate"/>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xml:space="preserve">          </w:t>
      </w:r>
      <w:r w:rsidRPr="00AF09CB">
        <w:rPr>
          <w:rFonts w:ascii="Ebrima" w:hAnsi="Ebrima" w:cs="Arial"/>
          <w:noProof/>
          <w:sz w:val="22"/>
          <w:szCs w:val="22"/>
        </w:rPr>
        <w:t> </w:t>
      </w:r>
      <w:r w:rsidRPr="00AF09CB">
        <w:rPr>
          <w:rFonts w:ascii="Ebrima" w:hAnsi="Ebrima" w:cs="Arial"/>
          <w:sz w:val="22"/>
          <w:szCs w:val="22"/>
        </w:rPr>
        <w:fldChar w:fldCharType="end"/>
      </w:r>
      <w:r w:rsidRPr="00AF09CB">
        <w:rPr>
          <w:rFonts w:ascii="Ebrima" w:hAnsi="Ebrima"/>
          <w:sz w:val="22"/>
          <w:szCs w:val="22"/>
        </w:rPr>
        <w:t xml:space="preserve">– Agenzia di </w:t>
      </w:r>
      <w:r w:rsidRPr="00AF09CB">
        <w:rPr>
          <w:rFonts w:ascii="Ebrima" w:hAnsi="Ebrima" w:cs="Arial"/>
          <w:sz w:val="22"/>
          <w:szCs w:val="22"/>
        </w:rPr>
        <w:fldChar w:fldCharType="begin">
          <w:ffData>
            <w:name w:val="Testo1"/>
            <w:enabled/>
            <w:calcOnExit w:val="0"/>
            <w:textInput/>
          </w:ffData>
        </w:fldChar>
      </w:r>
      <w:r w:rsidRPr="00AF09CB">
        <w:rPr>
          <w:rFonts w:ascii="Ebrima" w:hAnsi="Ebrima" w:cs="Arial"/>
          <w:sz w:val="22"/>
          <w:szCs w:val="22"/>
        </w:rPr>
        <w:instrText xml:space="preserve"> FORMTEXT </w:instrText>
      </w:r>
      <w:r w:rsidRPr="00AF09CB">
        <w:rPr>
          <w:rFonts w:ascii="Ebrima" w:hAnsi="Ebrima" w:cs="Arial"/>
          <w:sz w:val="22"/>
          <w:szCs w:val="22"/>
        </w:rPr>
      </w:r>
      <w:r w:rsidRPr="00AF09CB">
        <w:rPr>
          <w:rFonts w:ascii="Ebrima" w:hAnsi="Ebrima" w:cs="Arial"/>
          <w:sz w:val="22"/>
          <w:szCs w:val="22"/>
        </w:rPr>
        <w:fldChar w:fldCharType="separate"/>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w:t>
      </w:r>
      <w:r w:rsidRPr="00AF09CB">
        <w:rPr>
          <w:rFonts w:ascii="Ebrima" w:hAnsi="Ebrima" w:cs="Arial"/>
          <w:noProof/>
          <w:sz w:val="22"/>
          <w:szCs w:val="22"/>
        </w:rPr>
        <w:t xml:space="preserve">          </w:t>
      </w:r>
      <w:r w:rsidRPr="00AF09CB">
        <w:rPr>
          <w:rFonts w:ascii="Ebrima" w:hAnsi="Ebrima" w:cs="Arial"/>
          <w:noProof/>
          <w:sz w:val="22"/>
          <w:szCs w:val="22"/>
        </w:rPr>
        <w:t> </w:t>
      </w:r>
      <w:r w:rsidRPr="00AF09CB">
        <w:rPr>
          <w:rFonts w:ascii="Ebrima" w:hAnsi="Ebrima" w:cs="Arial"/>
          <w:sz w:val="22"/>
          <w:szCs w:val="22"/>
        </w:rPr>
        <w:fldChar w:fldCharType="end"/>
      </w:r>
      <w:r w:rsidRPr="00AF09CB">
        <w:rPr>
          <w:rFonts w:ascii="Ebrima" w:hAnsi="Ebrima"/>
          <w:sz w:val="22"/>
          <w:szCs w:val="22"/>
        </w:rPr>
        <w:t xml:space="preserve">  con un massimale pari al 10% dei lavori progettati.</w:t>
      </w:r>
    </w:p>
    <w:p w14:paraId="2EF3DC61" w14:textId="77777777" w:rsidR="00AF09CB" w:rsidRPr="00AF09CB" w:rsidRDefault="00AF09CB" w:rsidP="00AF55C6">
      <w:pPr>
        <w:pStyle w:val="Default"/>
        <w:widowControl w:val="0"/>
        <w:numPr>
          <w:ilvl w:val="0"/>
          <w:numId w:val="12"/>
        </w:numPr>
        <w:spacing w:line="300" w:lineRule="exact"/>
        <w:ind w:left="426" w:hanging="426"/>
        <w:jc w:val="both"/>
        <w:rPr>
          <w:rFonts w:ascii="Ebrima" w:hAnsi="Ebrima"/>
          <w:sz w:val="22"/>
          <w:szCs w:val="22"/>
        </w:rPr>
      </w:pPr>
      <w:r w:rsidRPr="00AF09CB">
        <w:rPr>
          <w:rFonts w:ascii="Ebrima" w:hAnsi="Ebrima"/>
          <w:sz w:val="22"/>
          <w:szCs w:val="22"/>
        </w:rPr>
        <w:t>In caso di errori od omissioni nella redazione del progetto esecutivo, il Committente può richiedere all’Affidatario di progettare nuovamente i lavori, senza ulteriori costi ed oneri, a scomputo parziale o totale degli indennizzi garantiti dalla polizza assicurativa. L’Affidatario è tenuto ad eseguire l’incarico conferito con diligenza professionale ai sensi  dell’art. 1176 c.c. e secondo i migliori criteri per la tutela e il conseguimento del pubblico interesse, nel rispetto delle indicazioni fornite dal RUP, con l’obbligo specifico di non interferire con il normale funzionamento degli uffici e di non aggravare gli adempimenti e le procedure che competono a questi ultimi, rimanendo egli organicamente esterno e indipendente dagli uffici e dagli organi del Committente.</w:t>
      </w:r>
    </w:p>
    <w:p w14:paraId="5C5A3AFF" w14:textId="159B1C24" w:rsidR="00AF09CB" w:rsidRPr="00AF09CB" w:rsidRDefault="00AF09CB" w:rsidP="00AF55C6">
      <w:pPr>
        <w:pStyle w:val="Default"/>
        <w:widowControl w:val="0"/>
        <w:numPr>
          <w:ilvl w:val="0"/>
          <w:numId w:val="12"/>
        </w:numPr>
        <w:tabs>
          <w:tab w:val="left" w:pos="709"/>
        </w:tabs>
        <w:spacing w:line="300" w:lineRule="exact"/>
        <w:ind w:left="426" w:hanging="426"/>
        <w:jc w:val="both"/>
        <w:rPr>
          <w:rFonts w:ascii="Ebrima" w:hAnsi="Ebrima"/>
          <w:sz w:val="22"/>
          <w:szCs w:val="22"/>
        </w:rPr>
      </w:pPr>
      <w:r w:rsidRPr="00AF09CB">
        <w:rPr>
          <w:rFonts w:ascii="Ebrima" w:hAnsi="Ebrima"/>
          <w:sz w:val="22"/>
          <w:szCs w:val="22"/>
        </w:rPr>
        <w:t xml:space="preserve">Sono a carico dell’Affidatario gli oneri ed il tempo impiegato per fornire assistenza al RUP per l’ottenimento di permessi ed autorizzazioni prescritti dalla normativa vigente o necessari al </w:t>
      </w:r>
      <w:r w:rsidRPr="00AF09CB">
        <w:rPr>
          <w:rFonts w:ascii="Ebrima" w:hAnsi="Ebrima"/>
          <w:sz w:val="22"/>
          <w:szCs w:val="22"/>
        </w:rPr>
        <w:lastRenderedPageBreak/>
        <w:t>rilascio di nulla osta da parte degli Organi preposti, nonché per partecipare a riunioni collegiali indette dal Committente per l’illustrazione del progetto e della sua esecuzione.</w:t>
      </w:r>
    </w:p>
    <w:p w14:paraId="06A792C9" w14:textId="77777777" w:rsidR="003A663B" w:rsidRPr="00AF09CB" w:rsidRDefault="003A663B" w:rsidP="003A663B">
      <w:pPr>
        <w:pStyle w:val="Default"/>
        <w:widowControl w:val="0"/>
        <w:numPr>
          <w:ilvl w:val="0"/>
          <w:numId w:val="12"/>
        </w:numPr>
        <w:tabs>
          <w:tab w:val="left" w:pos="709"/>
        </w:tabs>
        <w:spacing w:line="300" w:lineRule="exact"/>
        <w:ind w:left="426" w:hanging="426"/>
        <w:jc w:val="both"/>
        <w:rPr>
          <w:rFonts w:ascii="Ebrima" w:hAnsi="Ebrima"/>
          <w:sz w:val="22"/>
          <w:szCs w:val="22"/>
        </w:rPr>
      </w:pPr>
      <w:r w:rsidRPr="00AF09CB">
        <w:rPr>
          <w:rFonts w:ascii="Ebrima" w:hAnsi="Ebrima"/>
          <w:sz w:val="22"/>
          <w:szCs w:val="22"/>
        </w:rPr>
        <w:t>Prima dell’inizio delle prestazioni di D.L. e contabilità, l’Affidatario dovrà essere munito di garanzia fideiussoria pari al 10% dell’importo del disciplinare. (In caso di aggiudicazione con ribasso d’asta superiore al 10 per cento, la garanzia fideiussoria è aumentata di tanti punti percentuali quanti sono quelli eccedenti il 10 per cento; ove il ribasso sia superiore al 20 per cento, l’aumento è di due punti percentuali per ogni punto di ribasso superiore al 20 per cento). La garanzia fideiussoria deve prevedere espressamente la rinuncia al beneficio della preventiva escussione del debitore principale, la rinuncia all’eccezione di cui all’articolo 1957, comma 2, del codice civile, nonché l’operatività della garanzia medesima entro quindici giorni, a semplice richiesta scritta del Committente. Tale garanzia copre gli oneri per il mancato od inesatto adempimento e cessa di avere effetto solo alla data di emissione del certificato di collaudo provvisorio o del certificato di regolare esecuzione.</w:t>
      </w:r>
    </w:p>
    <w:p w14:paraId="77538CE0" w14:textId="77777777" w:rsidR="00AF09CB" w:rsidRPr="00AF09CB" w:rsidRDefault="00AF09CB" w:rsidP="00AF55C6">
      <w:pPr>
        <w:pStyle w:val="Default"/>
        <w:widowControl w:val="0"/>
        <w:numPr>
          <w:ilvl w:val="0"/>
          <w:numId w:val="12"/>
        </w:numPr>
        <w:tabs>
          <w:tab w:val="left" w:pos="709"/>
        </w:tabs>
        <w:spacing w:line="300" w:lineRule="exact"/>
        <w:ind w:left="426" w:hanging="426"/>
        <w:jc w:val="both"/>
        <w:rPr>
          <w:rFonts w:ascii="Ebrima" w:hAnsi="Ebrima"/>
          <w:sz w:val="22"/>
          <w:szCs w:val="22"/>
        </w:rPr>
      </w:pPr>
      <w:r w:rsidRPr="00AF09CB">
        <w:rPr>
          <w:rFonts w:ascii="Ebrima" w:hAnsi="Ebrima"/>
          <w:sz w:val="22"/>
          <w:szCs w:val="22"/>
        </w:rPr>
        <w:t>L’Affidatario si impegna inoltre, a comunicare al RUP, ove richiesto, i dati di sua competenza necessari alla compilazione delle schede previste dall’Osservatorio dei Contratti Pubblici per la raccolta di informazioni sui lavori oggetto del presente atto.</w:t>
      </w:r>
    </w:p>
    <w:p w14:paraId="5B5070A6" w14:textId="77777777" w:rsidR="00AF09CB" w:rsidRPr="00AF09CB" w:rsidRDefault="00AF09CB" w:rsidP="00AF09CB">
      <w:pPr>
        <w:pStyle w:val="CM26"/>
        <w:spacing w:after="0" w:line="300" w:lineRule="exact"/>
        <w:jc w:val="both"/>
        <w:rPr>
          <w:rFonts w:ascii="Ebrima" w:hAnsi="Ebrima"/>
          <w:b/>
          <w:bCs/>
          <w:sz w:val="22"/>
          <w:szCs w:val="22"/>
        </w:rPr>
      </w:pPr>
    </w:p>
    <w:p w14:paraId="37FE7323" w14:textId="3B053CA7" w:rsidR="00AF09CB" w:rsidRDefault="00AF09CB" w:rsidP="00AF09CB">
      <w:pPr>
        <w:pStyle w:val="CM26"/>
        <w:spacing w:after="0" w:line="300" w:lineRule="exact"/>
        <w:jc w:val="center"/>
        <w:rPr>
          <w:rFonts w:ascii="Ebrima" w:hAnsi="Ebrima"/>
          <w:b/>
          <w:sz w:val="22"/>
          <w:szCs w:val="22"/>
        </w:rPr>
      </w:pPr>
      <w:r w:rsidRPr="00AF09CB">
        <w:rPr>
          <w:rFonts w:ascii="Ebrima" w:hAnsi="Ebrima"/>
          <w:b/>
          <w:sz w:val="22"/>
          <w:szCs w:val="22"/>
        </w:rPr>
        <w:t xml:space="preserve">Art. </w:t>
      </w:r>
      <w:r w:rsidR="00071A01">
        <w:rPr>
          <w:rFonts w:ascii="Ebrima" w:hAnsi="Ebrima"/>
          <w:b/>
          <w:sz w:val="22"/>
          <w:szCs w:val="22"/>
        </w:rPr>
        <w:t>6</w:t>
      </w:r>
      <w:r w:rsidRPr="00AF09CB">
        <w:rPr>
          <w:rFonts w:ascii="Ebrima" w:hAnsi="Ebrima"/>
          <w:b/>
          <w:sz w:val="22"/>
          <w:szCs w:val="22"/>
        </w:rPr>
        <w:t>. (Variazioni, interruzioni, ordini informali)</w:t>
      </w:r>
    </w:p>
    <w:p w14:paraId="3C8FD7CE" w14:textId="77777777" w:rsidR="00AF09CB" w:rsidRPr="00AF09CB" w:rsidRDefault="00AF09CB" w:rsidP="00205A34">
      <w:pPr>
        <w:pStyle w:val="Default"/>
        <w:widowControl w:val="0"/>
        <w:numPr>
          <w:ilvl w:val="0"/>
          <w:numId w:val="24"/>
        </w:numPr>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Il tecnico è responsabile del rispetto dei termini per l'espletamento dell'incarico e della conformità di quanto progettato ed eseguito a quanto previsto. </w:t>
      </w:r>
    </w:p>
    <w:p w14:paraId="7556CEA7" w14:textId="77777777" w:rsidR="00AF09CB" w:rsidRPr="00AF09CB" w:rsidRDefault="00AF09CB" w:rsidP="00205A34">
      <w:pPr>
        <w:pStyle w:val="Default"/>
        <w:widowControl w:val="0"/>
        <w:numPr>
          <w:ilvl w:val="0"/>
          <w:numId w:val="24"/>
        </w:numPr>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Nessuna variazione progettuale, sospensione delle prestazioni, modifiche o varianti in corso d'opera, sospensioni o interruzioni dei lavori o altra modifica, ancorché ordinata o pretesa come ordinata dagli uffici, dal responsabile del procedimento, dagli amministratori o da qualunque altro soggetto, anche appartenente all'Amministrazione committente e anche se formalmente competente all'ordine, può essere eseguita o presa in considerazione se non risulti da atto scritto e firmato dall'autorità emanante; in difetto del predetto atto scritto qualsiasi responsabilità, danno, ritardo o altro pregiudizio che derivi al lavoro, compresa l'applicazione delle penali previste dal presente disciplinare, sono a carico del tecnico incaricato. </w:t>
      </w:r>
    </w:p>
    <w:p w14:paraId="1E42CE30" w14:textId="77777777" w:rsidR="00AF09CB" w:rsidRPr="00AF09CB" w:rsidRDefault="00AF09CB" w:rsidP="00205A34">
      <w:pPr>
        <w:pStyle w:val="Default"/>
        <w:widowControl w:val="0"/>
        <w:numPr>
          <w:ilvl w:val="0"/>
          <w:numId w:val="24"/>
        </w:numPr>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Il tecnico risponde altresì dei maggiori oneri riconoscibili a qualunque soggetto in seguito alle variazioni, sospensioni o altri atti o comportamenti non autorizzati. </w:t>
      </w:r>
    </w:p>
    <w:p w14:paraId="03ECC21C" w14:textId="77777777" w:rsidR="00AF09CB" w:rsidRPr="00AF09CB" w:rsidRDefault="00AF09CB" w:rsidP="00205A34">
      <w:pPr>
        <w:pStyle w:val="Default"/>
        <w:widowControl w:val="0"/>
        <w:numPr>
          <w:ilvl w:val="0"/>
          <w:numId w:val="24"/>
        </w:numPr>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In ogni caso qualunque sospensione delle prestazioni o dei lavori, per qualunque causa, anche di forza maggiore, nonché qualunque evento di cui al comma 3, deve essere comunicato tempestivamente per iscritto al responsabile del procedimento. </w:t>
      </w:r>
    </w:p>
    <w:p w14:paraId="2CDF6844" w14:textId="14DB26B0" w:rsidR="00AF09CB" w:rsidRPr="00AF09CB" w:rsidRDefault="00AF09CB" w:rsidP="00205A34">
      <w:pPr>
        <w:pStyle w:val="Default"/>
        <w:widowControl w:val="0"/>
        <w:numPr>
          <w:ilvl w:val="0"/>
          <w:numId w:val="24"/>
        </w:numPr>
        <w:spacing w:line="300" w:lineRule="exact"/>
        <w:ind w:left="426" w:hanging="426"/>
        <w:jc w:val="both"/>
        <w:rPr>
          <w:rFonts w:ascii="Ebrima" w:hAnsi="Ebrima"/>
          <w:color w:val="auto"/>
          <w:sz w:val="22"/>
          <w:szCs w:val="22"/>
        </w:rPr>
      </w:pPr>
      <w:r w:rsidRPr="00AF09CB">
        <w:rPr>
          <w:rFonts w:ascii="Ebrima" w:hAnsi="Ebrima"/>
          <w:color w:val="auto"/>
          <w:sz w:val="22"/>
          <w:szCs w:val="22"/>
        </w:rPr>
        <w:t>Le eventuali prestazioni e/o servizi in variante, sono ammesse ai sensi dell’art. 106 del Codice.</w:t>
      </w:r>
    </w:p>
    <w:p w14:paraId="1F4FC5A3" w14:textId="77777777" w:rsidR="00AF09CB" w:rsidRPr="00AF09CB" w:rsidRDefault="00AF09CB" w:rsidP="00AF09CB">
      <w:pPr>
        <w:pStyle w:val="Default"/>
        <w:rPr>
          <w:rFonts w:ascii="Ebrima" w:hAnsi="Ebrima"/>
          <w:sz w:val="22"/>
          <w:szCs w:val="22"/>
        </w:rPr>
      </w:pPr>
    </w:p>
    <w:p w14:paraId="525DD129" w14:textId="63CA3BDB" w:rsidR="00AF09CB" w:rsidRDefault="00AF09CB" w:rsidP="00AF09CB">
      <w:pPr>
        <w:pStyle w:val="CM7"/>
        <w:spacing w:line="300" w:lineRule="exact"/>
        <w:jc w:val="center"/>
        <w:rPr>
          <w:rFonts w:ascii="Ebrima" w:hAnsi="Ebrima"/>
          <w:b/>
          <w:sz w:val="22"/>
          <w:szCs w:val="22"/>
        </w:rPr>
      </w:pPr>
      <w:r w:rsidRPr="00AF09CB">
        <w:rPr>
          <w:rFonts w:ascii="Ebrima" w:hAnsi="Ebrima"/>
          <w:b/>
          <w:sz w:val="22"/>
          <w:szCs w:val="22"/>
        </w:rPr>
        <w:t xml:space="preserve">Art. </w:t>
      </w:r>
      <w:r w:rsidR="00C5119D">
        <w:rPr>
          <w:rFonts w:ascii="Ebrima" w:hAnsi="Ebrima"/>
          <w:b/>
          <w:sz w:val="22"/>
          <w:szCs w:val="22"/>
        </w:rPr>
        <w:t>8</w:t>
      </w:r>
      <w:r w:rsidRPr="00AF09CB">
        <w:rPr>
          <w:rFonts w:ascii="Ebrima" w:hAnsi="Ebrima"/>
          <w:b/>
          <w:sz w:val="22"/>
          <w:szCs w:val="22"/>
        </w:rPr>
        <w:t>. (Durata dell’incarico)</w:t>
      </w:r>
    </w:p>
    <w:p w14:paraId="1B72F63A" w14:textId="77777777" w:rsidR="00C53E9A" w:rsidRPr="00164DE9" w:rsidRDefault="00C53E9A" w:rsidP="00C53E9A">
      <w:pPr>
        <w:pStyle w:val="Default"/>
        <w:widowControl w:val="0"/>
        <w:numPr>
          <w:ilvl w:val="0"/>
          <w:numId w:val="29"/>
        </w:numPr>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 xml:space="preserve">Le prestazioni decorrono dalla data di comunicazione dell’incarico specifico ad eseguire la singola prestazione. </w:t>
      </w:r>
    </w:p>
    <w:p w14:paraId="245CE098" w14:textId="5DB1E60F" w:rsidR="00C53E9A" w:rsidRDefault="00C53E9A" w:rsidP="00C53E9A">
      <w:pPr>
        <w:pStyle w:val="Default"/>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2.</w:t>
      </w:r>
      <w:r w:rsidRPr="00164DE9">
        <w:rPr>
          <w:rFonts w:ascii="Ebrima" w:hAnsi="Ebrima"/>
          <w:color w:val="auto"/>
          <w:sz w:val="22"/>
          <w:szCs w:val="22"/>
        </w:rPr>
        <w:tab/>
        <w:t xml:space="preserve">I termini per l’espletamento delle prestazioni sono calcolati in giorni solari consecutivi, interrotti solo con atto scritto motivato da parte dell’Amministrazione affidante, </w:t>
      </w:r>
      <w:r>
        <w:rPr>
          <w:rFonts w:ascii="Ebrima" w:hAnsi="Ebrima"/>
          <w:color w:val="auto"/>
          <w:sz w:val="22"/>
          <w:szCs w:val="22"/>
        </w:rPr>
        <w:t xml:space="preserve">come esplicitate </w:t>
      </w:r>
      <w:r w:rsidRPr="0029667B">
        <w:rPr>
          <w:rFonts w:ascii="Ebrima" w:hAnsi="Ebrima" w:cs="Calibri"/>
          <w:sz w:val="22"/>
          <w:szCs w:val="22"/>
        </w:rPr>
        <w:lastRenderedPageBreak/>
        <w:t>nell'allegato Elaborato 1 "</w:t>
      </w:r>
      <w:r w:rsidRPr="0029667B">
        <w:rPr>
          <w:rFonts w:ascii="Ebrima" w:hAnsi="Ebrima" w:cs="Calibri"/>
          <w:b/>
          <w:bCs/>
          <w:sz w:val="22"/>
          <w:szCs w:val="22"/>
        </w:rPr>
        <w:t>Relazione tecnico-illustrativa e calcoli degli importi per l'acquisizione dei servizi</w:t>
      </w:r>
      <w:r w:rsidRPr="0029667B">
        <w:rPr>
          <w:rFonts w:ascii="Ebrima" w:hAnsi="Ebrima" w:cs="Calibri"/>
          <w:sz w:val="22"/>
          <w:szCs w:val="22"/>
        </w:rPr>
        <w:t xml:space="preserve">" </w:t>
      </w:r>
      <w:r>
        <w:rPr>
          <w:rFonts w:ascii="Ebrima" w:hAnsi="Ebrima"/>
          <w:color w:val="auto"/>
          <w:sz w:val="22"/>
          <w:szCs w:val="22"/>
        </w:rPr>
        <w:t>e rideterminate</w:t>
      </w:r>
      <w:r w:rsidRPr="00164DE9">
        <w:rPr>
          <w:rFonts w:ascii="Ebrima" w:hAnsi="Ebrima"/>
          <w:color w:val="auto"/>
          <w:sz w:val="22"/>
          <w:szCs w:val="22"/>
        </w:rPr>
        <w:t xml:space="preserve">: </w:t>
      </w:r>
    </w:p>
    <w:p w14:paraId="69560C9C" w14:textId="77777777" w:rsidR="005E2448" w:rsidRDefault="005E2448" w:rsidP="005E24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rPr>
          <w:rFonts w:ascii="Calibri" w:hAnsi="Calibri" w:cs="Calibri"/>
          <w:lang w:eastAsia="x-none"/>
        </w:rPr>
      </w:pPr>
      <w:r>
        <w:rPr>
          <w:rFonts w:ascii="Calibri" w:hAnsi="Calibri" w:cs="Calibri"/>
          <w:lang w:eastAsia="x-none"/>
        </w:rPr>
        <w:t>PRESTAZIONI NORMALI (Tav. Z-2 e art. 5 del D.M. 17/06/2016)</w:t>
      </w:r>
    </w:p>
    <w:tbl>
      <w:tblPr>
        <w:tblW w:w="7443" w:type="dxa"/>
        <w:tblInd w:w="1310" w:type="dxa"/>
        <w:tblLayout w:type="fixed"/>
        <w:tblCellMar>
          <w:left w:w="36" w:type="dxa"/>
          <w:right w:w="36" w:type="dxa"/>
        </w:tblCellMar>
        <w:tblLook w:val="0000" w:firstRow="0" w:lastRow="0" w:firstColumn="0" w:lastColumn="0" w:noHBand="0" w:noVBand="0"/>
      </w:tblPr>
      <w:tblGrid>
        <w:gridCol w:w="6248"/>
        <w:gridCol w:w="1195"/>
      </w:tblGrid>
      <w:tr w:rsidR="005E2448" w14:paraId="2B8BF1E0" w14:textId="77777777" w:rsidTr="005E2448">
        <w:trPr>
          <w:trHeight w:val="256"/>
        </w:trPr>
        <w:tc>
          <w:tcPr>
            <w:tcW w:w="6248" w:type="dxa"/>
            <w:tcBorders>
              <w:top w:val="nil"/>
              <w:left w:val="nil"/>
              <w:bottom w:val="nil"/>
              <w:right w:val="nil"/>
            </w:tcBorders>
          </w:tcPr>
          <w:p w14:paraId="252E9C95" w14:textId="77777777" w:rsidR="005E2448" w:rsidRDefault="005E2448" w:rsidP="001A15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lang w:eastAsia="x-none"/>
              </w:rPr>
            </w:pPr>
            <w:r>
              <w:rPr>
                <w:rFonts w:ascii="Calibri" w:hAnsi="Calibri" w:cs="Calibri"/>
                <w:lang w:eastAsia="x-none"/>
              </w:rPr>
              <w:t>PROGETTAZIONE DI FATTIBILITÀ TECNICA ED ECONOMICA</w:t>
            </w:r>
          </w:p>
        </w:tc>
        <w:tc>
          <w:tcPr>
            <w:tcW w:w="1195" w:type="dxa"/>
            <w:tcBorders>
              <w:top w:val="nil"/>
              <w:left w:val="nil"/>
              <w:bottom w:val="nil"/>
              <w:right w:val="nil"/>
            </w:tcBorders>
          </w:tcPr>
          <w:p w14:paraId="0839C6CA" w14:textId="77777777" w:rsidR="005E2448" w:rsidRDefault="005E2448"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30 gg</w:t>
            </w:r>
          </w:p>
        </w:tc>
      </w:tr>
      <w:tr w:rsidR="005E2448" w14:paraId="786AABB3" w14:textId="77777777" w:rsidTr="005E2448">
        <w:trPr>
          <w:trHeight w:val="268"/>
        </w:trPr>
        <w:tc>
          <w:tcPr>
            <w:tcW w:w="6248" w:type="dxa"/>
            <w:tcBorders>
              <w:top w:val="nil"/>
              <w:left w:val="nil"/>
              <w:bottom w:val="nil"/>
              <w:right w:val="nil"/>
            </w:tcBorders>
          </w:tcPr>
          <w:p w14:paraId="32CAE495" w14:textId="77777777" w:rsidR="005E2448" w:rsidRDefault="005E2448" w:rsidP="001A15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lang w:eastAsia="x-none"/>
              </w:rPr>
            </w:pPr>
            <w:r>
              <w:rPr>
                <w:rFonts w:ascii="Calibri" w:hAnsi="Calibri" w:cs="Calibri"/>
                <w:lang w:eastAsia="x-none"/>
              </w:rPr>
              <w:t>PROGETTAZIONE DEFINITIVA</w:t>
            </w:r>
          </w:p>
        </w:tc>
        <w:tc>
          <w:tcPr>
            <w:tcW w:w="1195" w:type="dxa"/>
            <w:tcBorders>
              <w:top w:val="nil"/>
              <w:left w:val="nil"/>
              <w:bottom w:val="nil"/>
              <w:right w:val="nil"/>
            </w:tcBorders>
          </w:tcPr>
          <w:p w14:paraId="2CB0098A" w14:textId="77777777" w:rsidR="005E2448" w:rsidRDefault="005E2448"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45 gg</w:t>
            </w:r>
          </w:p>
        </w:tc>
      </w:tr>
      <w:tr w:rsidR="005E2448" w14:paraId="054B6A2E" w14:textId="77777777" w:rsidTr="005E2448">
        <w:trPr>
          <w:trHeight w:val="256"/>
        </w:trPr>
        <w:tc>
          <w:tcPr>
            <w:tcW w:w="6248" w:type="dxa"/>
            <w:tcBorders>
              <w:top w:val="nil"/>
              <w:left w:val="nil"/>
              <w:bottom w:val="nil"/>
              <w:right w:val="nil"/>
            </w:tcBorders>
          </w:tcPr>
          <w:p w14:paraId="2F49F78D" w14:textId="77777777" w:rsidR="005E2448" w:rsidRDefault="005E2448" w:rsidP="001A15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lang w:eastAsia="x-none"/>
              </w:rPr>
            </w:pPr>
            <w:r>
              <w:rPr>
                <w:rFonts w:ascii="Calibri" w:hAnsi="Calibri" w:cs="Calibri"/>
                <w:lang w:eastAsia="x-none"/>
              </w:rPr>
              <w:t>PROGETTAZIONE ESECUTIVA</w:t>
            </w:r>
          </w:p>
        </w:tc>
        <w:tc>
          <w:tcPr>
            <w:tcW w:w="1195" w:type="dxa"/>
            <w:tcBorders>
              <w:top w:val="nil"/>
              <w:left w:val="nil"/>
              <w:bottom w:val="nil"/>
              <w:right w:val="nil"/>
            </w:tcBorders>
          </w:tcPr>
          <w:p w14:paraId="43AAAA13" w14:textId="77777777" w:rsidR="005E2448" w:rsidRDefault="005E2448"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35 gg</w:t>
            </w:r>
          </w:p>
        </w:tc>
      </w:tr>
      <w:tr w:rsidR="005E2448" w14:paraId="336CC6B9" w14:textId="77777777" w:rsidTr="005E2448">
        <w:trPr>
          <w:trHeight w:val="268"/>
        </w:trPr>
        <w:tc>
          <w:tcPr>
            <w:tcW w:w="6248" w:type="dxa"/>
            <w:tcBorders>
              <w:top w:val="nil"/>
              <w:left w:val="nil"/>
              <w:bottom w:val="nil"/>
              <w:right w:val="nil"/>
            </w:tcBorders>
          </w:tcPr>
          <w:p w14:paraId="393520EE" w14:textId="77777777" w:rsidR="005E2448" w:rsidRDefault="005E2448" w:rsidP="001A15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lang w:eastAsia="x-none"/>
              </w:rPr>
            </w:pPr>
            <w:r>
              <w:rPr>
                <w:rFonts w:ascii="Calibri" w:hAnsi="Calibri" w:cs="Calibri"/>
                <w:lang w:eastAsia="x-none"/>
              </w:rPr>
              <w:t>ESECUZIONE DEI LAVORI</w:t>
            </w:r>
          </w:p>
        </w:tc>
        <w:tc>
          <w:tcPr>
            <w:tcW w:w="1195" w:type="dxa"/>
            <w:tcBorders>
              <w:top w:val="nil"/>
              <w:left w:val="nil"/>
              <w:bottom w:val="nil"/>
              <w:right w:val="nil"/>
            </w:tcBorders>
          </w:tcPr>
          <w:p w14:paraId="463D2978" w14:textId="77777777" w:rsidR="005E2448" w:rsidRDefault="005E2448"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500 gg</w:t>
            </w:r>
          </w:p>
        </w:tc>
      </w:tr>
    </w:tbl>
    <w:p w14:paraId="64E91CD8" w14:textId="77777777" w:rsidR="005E2448" w:rsidRDefault="005E2448" w:rsidP="00C53E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rPr>
          <w:rFonts w:ascii="Calibri" w:hAnsi="Calibri" w:cs="Calibri"/>
        </w:rPr>
      </w:pPr>
    </w:p>
    <w:p w14:paraId="5F22BF23" w14:textId="51426B15" w:rsidR="00C53E9A" w:rsidRDefault="00C53E9A" w:rsidP="006B327D">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ind w:left="425"/>
        <w:jc w:val="both"/>
        <w:rPr>
          <w:rFonts w:ascii="Ebrima" w:hAnsi="Ebrima" w:cs="Calibri"/>
          <w:sz w:val="22"/>
          <w:szCs w:val="22"/>
        </w:rPr>
      </w:pPr>
      <w:r w:rsidRPr="00152D6E">
        <w:rPr>
          <w:rFonts w:ascii="Ebrima" w:hAnsi="Ebrima" w:cs="Calibri"/>
          <w:sz w:val="22"/>
          <w:szCs w:val="22"/>
        </w:rPr>
        <w:t>Per le prestazioni normali legate alla fase esecutiva (D.L., Contabilità, C.S.E., CRE/Collaudi), le tempistiche per l'espletamento degli adempimenti professionali richiesti dovranno rispettare i termini specificati nel C.S.A. e previsti dalla vigente normativa.</w:t>
      </w:r>
    </w:p>
    <w:p w14:paraId="7B85CC68" w14:textId="77777777" w:rsidR="00CB0503" w:rsidRDefault="00CB0503" w:rsidP="00CB0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rPr>
          <w:rFonts w:ascii="Calibri" w:hAnsi="Calibri" w:cs="Calibri"/>
          <w:lang w:eastAsia="x-none"/>
        </w:rPr>
      </w:pPr>
      <w:r>
        <w:rPr>
          <w:rFonts w:ascii="Calibri" w:hAnsi="Calibri" w:cs="Calibri"/>
          <w:lang w:eastAsia="x-none"/>
        </w:rPr>
        <w:t>PRESTAZIONI E/O SERVIZI INTEGRATIVI (ONERI ACCESSORI)</w:t>
      </w:r>
    </w:p>
    <w:tbl>
      <w:tblPr>
        <w:tblW w:w="0" w:type="auto"/>
        <w:tblInd w:w="862" w:type="dxa"/>
        <w:tblLayout w:type="fixed"/>
        <w:tblCellMar>
          <w:left w:w="36" w:type="dxa"/>
          <w:right w:w="36" w:type="dxa"/>
        </w:tblCellMar>
        <w:tblLook w:val="0000" w:firstRow="0" w:lastRow="0" w:firstColumn="0" w:lastColumn="0" w:noHBand="0" w:noVBand="0"/>
      </w:tblPr>
      <w:tblGrid>
        <w:gridCol w:w="6005"/>
        <w:gridCol w:w="1929"/>
      </w:tblGrid>
      <w:tr w:rsidR="00CB0503" w14:paraId="1BD416FD" w14:textId="77777777" w:rsidTr="00CB0503">
        <w:trPr>
          <w:trHeight w:val="839"/>
        </w:trPr>
        <w:tc>
          <w:tcPr>
            <w:tcW w:w="6005" w:type="dxa"/>
            <w:tcBorders>
              <w:top w:val="nil"/>
              <w:left w:val="nil"/>
              <w:bottom w:val="nil"/>
              <w:right w:val="nil"/>
            </w:tcBorders>
          </w:tcPr>
          <w:p w14:paraId="7A50E46D"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RILIEVI MATERICI - rilievo celerimetrico di dettaglio - I tempi sono compresi nei giorni previsti per la "PROGETTAZIONE DI FATTIBILITA TECNICA ED ECONOMICA"</w:t>
            </w:r>
          </w:p>
          <w:p w14:paraId="56FFBD5F" w14:textId="44D6AA52"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p>
        </w:tc>
        <w:tc>
          <w:tcPr>
            <w:tcW w:w="1929" w:type="dxa"/>
            <w:tcBorders>
              <w:top w:val="nil"/>
              <w:left w:val="nil"/>
              <w:bottom w:val="nil"/>
              <w:right w:val="nil"/>
            </w:tcBorders>
          </w:tcPr>
          <w:p w14:paraId="2C10CEA3" w14:textId="5C5D364D"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p>
        </w:tc>
      </w:tr>
      <w:tr w:rsidR="00CB0503" w14:paraId="27695C74" w14:textId="77777777" w:rsidTr="00CB0503">
        <w:trPr>
          <w:trHeight w:val="1126"/>
        </w:trPr>
        <w:tc>
          <w:tcPr>
            <w:tcW w:w="6005" w:type="dxa"/>
            <w:tcBorders>
              <w:top w:val="nil"/>
              <w:left w:val="nil"/>
              <w:bottom w:val="nil"/>
              <w:right w:val="nil"/>
            </w:tcBorders>
          </w:tcPr>
          <w:p w14:paraId="32829E3C"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 xml:space="preserve">Prestazioni Geologiche - Meglio dettagliate nella specifica preparcella "SCHEMA DI CALCOLO DEI CORRISPETTIVI PROGETTAZIONE E DL PARTE GEOLOGICA" - Le prestazioni devono rispettare la tempistica delle prestazioni normali/principali. </w:t>
            </w:r>
          </w:p>
        </w:tc>
        <w:tc>
          <w:tcPr>
            <w:tcW w:w="1929" w:type="dxa"/>
            <w:tcBorders>
              <w:top w:val="nil"/>
              <w:left w:val="nil"/>
              <w:bottom w:val="nil"/>
              <w:right w:val="nil"/>
            </w:tcBorders>
          </w:tcPr>
          <w:p w14:paraId="57FD31B9" w14:textId="774C4A98"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p>
        </w:tc>
      </w:tr>
    </w:tbl>
    <w:p w14:paraId="2C99172F" w14:textId="77777777" w:rsidR="00CB0503" w:rsidRDefault="00CB0503" w:rsidP="006B3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jc w:val="both"/>
        <w:rPr>
          <w:rFonts w:ascii="Ebrima" w:hAnsi="Ebrima" w:cs="Calibri"/>
          <w:sz w:val="22"/>
          <w:szCs w:val="22"/>
        </w:rPr>
      </w:pPr>
    </w:p>
    <w:p w14:paraId="20B4C3E5" w14:textId="0C58253C" w:rsidR="00C53E9A" w:rsidRPr="00152D6E" w:rsidRDefault="00C53E9A" w:rsidP="006B3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jc w:val="both"/>
        <w:rPr>
          <w:rFonts w:ascii="Ebrima" w:hAnsi="Ebrima" w:cs="Calibri"/>
          <w:sz w:val="22"/>
          <w:szCs w:val="22"/>
        </w:rPr>
      </w:pPr>
      <w:r w:rsidRPr="00152D6E">
        <w:rPr>
          <w:rFonts w:ascii="Ebrima" w:hAnsi="Ebrima" w:cs="Calibri"/>
          <w:sz w:val="22"/>
          <w:szCs w:val="22"/>
        </w:rPr>
        <w:t>Si precisa che:</w:t>
      </w:r>
    </w:p>
    <w:p w14:paraId="51CBEA34" w14:textId="77777777" w:rsidR="00C53E9A" w:rsidRPr="00152D6E" w:rsidRDefault="00C53E9A" w:rsidP="00C53E9A">
      <w:pPr>
        <w:numPr>
          <w:ilvl w:val="0"/>
          <w:numId w:val="3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djustRightInd w:val="0"/>
        <w:jc w:val="both"/>
        <w:rPr>
          <w:rFonts w:ascii="Ebrima" w:hAnsi="Ebrima" w:cs="Calibri"/>
          <w:sz w:val="22"/>
          <w:szCs w:val="22"/>
        </w:rPr>
      </w:pPr>
      <w:r w:rsidRPr="00152D6E">
        <w:rPr>
          <w:rFonts w:ascii="Ebrima" w:hAnsi="Ebrima" w:cs="Calibri"/>
          <w:sz w:val="22"/>
          <w:szCs w:val="22"/>
        </w:rPr>
        <w:t>I giorni sono solari consecutivi, decorrenti dalla data di formale comunicazione da parte del Committente dell’avvenuta esecutività del contratto o, in caso di urgenza, del provvedimento di aggiudicazione definitiva dell’incarico, comunque fatta salva la trasmissione di tutta la documentazione di cui al primo comma dell’art. 4 del presente contratto e degli altri adempimenti propedeutici all'avvio delle attività conferite;</w:t>
      </w:r>
    </w:p>
    <w:p w14:paraId="16E4A7B5" w14:textId="77777777" w:rsidR="00C53E9A" w:rsidRPr="00152D6E" w:rsidRDefault="00C53E9A" w:rsidP="00C53E9A">
      <w:pPr>
        <w:numPr>
          <w:ilvl w:val="0"/>
          <w:numId w:val="3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djustRightInd w:val="0"/>
        <w:jc w:val="both"/>
        <w:rPr>
          <w:rFonts w:ascii="Ebrima" w:hAnsi="Ebrima" w:cs="Calibri"/>
          <w:sz w:val="22"/>
          <w:szCs w:val="22"/>
        </w:rPr>
      </w:pPr>
      <w:r w:rsidRPr="00152D6E">
        <w:rPr>
          <w:rFonts w:ascii="Ebrima" w:hAnsi="Ebrima" w:cs="Calibri"/>
          <w:sz w:val="22"/>
          <w:szCs w:val="22"/>
        </w:rPr>
        <w:t>il decorso ed il rispetto dei termini contrattuali saranno stimati a partire dal formale e completo deposito al Committente degli elaborati contrattuali relativi alle singole fasi;</w:t>
      </w:r>
    </w:p>
    <w:p w14:paraId="5D0283EC" w14:textId="77777777" w:rsidR="00C53E9A" w:rsidRPr="00152D6E" w:rsidRDefault="00C53E9A" w:rsidP="00C53E9A">
      <w:pPr>
        <w:numPr>
          <w:ilvl w:val="0"/>
          <w:numId w:val="3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djustRightInd w:val="0"/>
        <w:jc w:val="both"/>
        <w:rPr>
          <w:rFonts w:ascii="Ebrima" w:hAnsi="Ebrima" w:cs="Calibri"/>
          <w:sz w:val="22"/>
          <w:szCs w:val="22"/>
        </w:rPr>
      </w:pPr>
      <w:r w:rsidRPr="00152D6E">
        <w:rPr>
          <w:rFonts w:ascii="Ebrima" w:hAnsi="Ebrima" w:cs="Calibri"/>
          <w:sz w:val="22"/>
          <w:szCs w:val="22"/>
        </w:rPr>
        <w:t xml:space="preserve">per le prestazioni afferenti </w:t>
      </w:r>
      <w:proofErr w:type="gramStart"/>
      <w:r w:rsidRPr="00152D6E">
        <w:rPr>
          <w:rFonts w:ascii="Ebrima" w:hAnsi="Ebrima" w:cs="Calibri"/>
          <w:sz w:val="22"/>
          <w:szCs w:val="22"/>
        </w:rPr>
        <w:t>le</w:t>
      </w:r>
      <w:proofErr w:type="gramEnd"/>
      <w:r w:rsidRPr="00152D6E">
        <w:rPr>
          <w:rFonts w:ascii="Ebrima" w:hAnsi="Ebrima" w:cs="Calibri"/>
          <w:sz w:val="22"/>
          <w:szCs w:val="22"/>
        </w:rPr>
        <w:t xml:space="preserve"> fasi di pianificazione, progettazione e delle annesse attività propedeutiche, il decorso ed il rispetto dei termini contrattuali saranno stimati a partire dalla comunicazione di avvenuta approvazione/validazione dell'eventuale fase precedente. Per le prestazioni che prevedono più fasi rispetto a quella iniziale, i termini contrattuali sono sospesi fino alla comunicazione dell’avvenuta approvazione della fase precedente e della ripresa del servizio;</w:t>
      </w:r>
    </w:p>
    <w:p w14:paraId="448BE547" w14:textId="77777777" w:rsidR="00C53E9A" w:rsidRPr="00152D6E" w:rsidRDefault="00C53E9A" w:rsidP="00C53E9A">
      <w:pPr>
        <w:numPr>
          <w:ilvl w:val="0"/>
          <w:numId w:val="3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djustRightInd w:val="0"/>
        <w:jc w:val="both"/>
        <w:rPr>
          <w:rFonts w:ascii="Ebrima" w:hAnsi="Ebrima" w:cs="Calibri"/>
          <w:sz w:val="22"/>
          <w:szCs w:val="22"/>
        </w:rPr>
      </w:pPr>
      <w:r w:rsidRPr="00152D6E">
        <w:rPr>
          <w:rFonts w:ascii="Ebrima" w:hAnsi="Ebrima" w:cs="Calibri"/>
          <w:sz w:val="22"/>
          <w:szCs w:val="22"/>
        </w:rPr>
        <w:lastRenderedPageBreak/>
        <w:t>le scadenze temporali sopra indicate non tengono conto di eventuali ritardi relativi a prestazioni che non rientrino nell’oggetto dell’incarico o nella competenza dell'Affidatario (quali recepimento del catasto e dei preventivi per la sistemazione dei sottoservizi interferenti, acquisizione di pareri ufficiali di Organi preposti, Conferenze di servizi, attività professionali fornite dal Committente attraverso tecnici direttamente incaricati, verifiche e validazioni progettuali o altro) o a quest’ultimo non imputabili;</w:t>
      </w:r>
    </w:p>
    <w:p w14:paraId="45E7A7E3" w14:textId="77777777" w:rsidR="00C53E9A" w:rsidRPr="00152D6E" w:rsidRDefault="00C53E9A" w:rsidP="00C53E9A">
      <w:pPr>
        <w:numPr>
          <w:ilvl w:val="0"/>
          <w:numId w:val="3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djustRightInd w:val="0"/>
        <w:jc w:val="both"/>
        <w:rPr>
          <w:rFonts w:ascii="Ebrima" w:hAnsi="Ebrima" w:cs="Calibri"/>
          <w:sz w:val="22"/>
          <w:szCs w:val="22"/>
        </w:rPr>
      </w:pPr>
      <w:r w:rsidRPr="00152D6E">
        <w:rPr>
          <w:rFonts w:ascii="Ebrima" w:hAnsi="Ebrima" w:cs="Calibri"/>
          <w:sz w:val="22"/>
          <w:szCs w:val="22"/>
        </w:rPr>
        <w:t>è facoltà del professionista incaricato, ai sensi dell’art. 107 del Codice chiedere sospensioni della prestazione qualora circostanze particolari impediscano la regolare esecuzione delle prestazioni oggetto del contratto; in tal caso il Committente dispone la sospensione della prestazione compilando apposito verbale sottoscritto dall'affidatario. Al cessare delle ragioni che hanno imposto la sospensione è redatto analogo verbale di ripresa che dovrà riportare il nuovo termine di esecuzione del contratto. In relazione a particolari difficoltà o ritardi che dovessero emergere durante lo svolgimento dell’incarico, il Committente ha facoltà di concedere motivate proroghe, al fine di garantire la qualità e il buon esito dell’incarico stesso;</w:t>
      </w:r>
    </w:p>
    <w:p w14:paraId="63209A29" w14:textId="77777777" w:rsidR="00C53E9A" w:rsidRPr="00152D6E" w:rsidRDefault="00C53E9A" w:rsidP="00C53E9A">
      <w:pPr>
        <w:numPr>
          <w:ilvl w:val="0"/>
          <w:numId w:val="3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djustRightInd w:val="0"/>
        <w:jc w:val="both"/>
        <w:rPr>
          <w:rFonts w:ascii="Ebrima" w:hAnsi="Ebrima" w:cs="Calibri"/>
          <w:sz w:val="22"/>
          <w:szCs w:val="22"/>
        </w:rPr>
      </w:pPr>
      <w:r w:rsidRPr="00152D6E">
        <w:rPr>
          <w:rFonts w:ascii="Ebrima" w:hAnsi="Ebrima" w:cs="Calibri"/>
          <w:sz w:val="22"/>
          <w:szCs w:val="22"/>
        </w:rPr>
        <w:t>nel caso di prestazioni aggiuntive o variazioni, dovranno essere aggiornati i termini di esecuzione dell'incarico.</w:t>
      </w:r>
    </w:p>
    <w:p w14:paraId="74C709E8" w14:textId="77777777" w:rsidR="00C53E9A" w:rsidRPr="00887F09" w:rsidRDefault="00C53E9A" w:rsidP="00C53E9A">
      <w:pPr>
        <w:pStyle w:val="Paragrafoelenco"/>
        <w:numPr>
          <w:ilvl w:val="0"/>
          <w:numId w:val="31"/>
        </w:numPr>
        <w:ind w:left="426" w:hanging="426"/>
        <w:jc w:val="both"/>
        <w:rPr>
          <w:rFonts w:ascii="Ebrima" w:hAnsi="Ebrima" w:cs="Calibri"/>
          <w:sz w:val="22"/>
          <w:szCs w:val="22"/>
        </w:rPr>
      </w:pPr>
      <w:r w:rsidRPr="00887F09">
        <w:rPr>
          <w:rFonts w:ascii="Ebrima" w:hAnsi="Ebrima" w:cs="Calibri"/>
          <w:sz w:val="22"/>
          <w:szCs w:val="22"/>
        </w:rPr>
        <w:t>Entro 60 gg. dalla conclusione delle prestazioni, dopo i necessari accertamenti, il Committente rilascia all'affidatario il certificato di regolare svolgimento delle prestazioni svolte.</w:t>
      </w:r>
    </w:p>
    <w:p w14:paraId="1DC5D7C1" w14:textId="77777777" w:rsidR="00AF09CB" w:rsidRPr="00AF09CB" w:rsidRDefault="00AF09CB" w:rsidP="00AF09CB">
      <w:pPr>
        <w:pStyle w:val="CM26"/>
        <w:spacing w:after="0" w:line="300" w:lineRule="exact"/>
        <w:jc w:val="center"/>
        <w:rPr>
          <w:rFonts w:ascii="Ebrima" w:hAnsi="Ebrima"/>
          <w:b/>
          <w:bCs/>
          <w:sz w:val="22"/>
          <w:szCs w:val="22"/>
        </w:rPr>
      </w:pPr>
    </w:p>
    <w:p w14:paraId="49F2CB99" w14:textId="777396E7" w:rsidR="00AF09CB" w:rsidRDefault="00AF09CB" w:rsidP="00AF09CB">
      <w:pPr>
        <w:pStyle w:val="CM26"/>
        <w:spacing w:after="0" w:line="300" w:lineRule="exact"/>
        <w:jc w:val="center"/>
        <w:rPr>
          <w:rFonts w:ascii="Ebrima" w:hAnsi="Ebrima"/>
          <w:b/>
          <w:bCs/>
          <w:sz w:val="22"/>
          <w:szCs w:val="22"/>
        </w:rPr>
      </w:pPr>
      <w:r w:rsidRPr="00AF09CB">
        <w:rPr>
          <w:rFonts w:ascii="Ebrima" w:hAnsi="Ebrima"/>
          <w:b/>
          <w:bCs/>
          <w:sz w:val="22"/>
          <w:szCs w:val="22"/>
        </w:rPr>
        <w:t xml:space="preserve">Art. </w:t>
      </w:r>
      <w:r w:rsidR="00071A01">
        <w:rPr>
          <w:rFonts w:ascii="Ebrima" w:hAnsi="Ebrima"/>
          <w:b/>
          <w:bCs/>
          <w:sz w:val="22"/>
          <w:szCs w:val="22"/>
        </w:rPr>
        <w:t>8</w:t>
      </w:r>
      <w:r w:rsidRPr="00AF09CB">
        <w:rPr>
          <w:rFonts w:ascii="Ebrima" w:hAnsi="Ebrima"/>
          <w:b/>
          <w:bCs/>
          <w:sz w:val="22"/>
          <w:szCs w:val="22"/>
        </w:rPr>
        <w:t>. (Penali)</w:t>
      </w:r>
    </w:p>
    <w:p w14:paraId="79418AAF" w14:textId="77777777" w:rsidR="00C53E9A" w:rsidRDefault="00C53E9A" w:rsidP="00C53E9A">
      <w:pPr>
        <w:pStyle w:val="CM26"/>
        <w:numPr>
          <w:ilvl w:val="0"/>
          <w:numId w:val="32"/>
        </w:numPr>
        <w:spacing w:after="0" w:line="300" w:lineRule="exact"/>
        <w:ind w:left="426" w:hanging="426"/>
        <w:jc w:val="both"/>
        <w:rPr>
          <w:rFonts w:ascii="Ebrima" w:hAnsi="Ebrima" w:cs="Calibri"/>
          <w:sz w:val="22"/>
          <w:szCs w:val="22"/>
        </w:rPr>
      </w:pPr>
      <w:bookmarkStart w:id="7" w:name="_Hlk505172019"/>
      <w:r w:rsidRPr="00131CFC">
        <w:rPr>
          <w:rFonts w:ascii="Ebrima" w:hAnsi="Ebrima" w:cs="Calibri"/>
          <w:sz w:val="22"/>
          <w:szCs w:val="22"/>
        </w:rPr>
        <w:t xml:space="preserve">Qualora l'Affidatario non rispetti termini stabiliti con le modalità di cui all’art. </w:t>
      </w:r>
      <w:r>
        <w:rPr>
          <w:rFonts w:ascii="Ebrima" w:hAnsi="Ebrima" w:cs="Calibri"/>
          <w:sz w:val="22"/>
          <w:szCs w:val="22"/>
        </w:rPr>
        <w:t>7</w:t>
      </w:r>
      <w:r w:rsidRPr="00131CFC">
        <w:rPr>
          <w:rFonts w:ascii="Ebrima" w:hAnsi="Ebrima" w:cs="Calibri"/>
          <w:sz w:val="22"/>
          <w:szCs w:val="22"/>
        </w:rPr>
        <w:t>, il RUP ne darà formale avviso con nota scritta.</w:t>
      </w:r>
    </w:p>
    <w:p w14:paraId="62725747" w14:textId="77777777" w:rsidR="00C53E9A" w:rsidRDefault="00C53E9A" w:rsidP="00C53E9A">
      <w:pPr>
        <w:pStyle w:val="CM26"/>
        <w:numPr>
          <w:ilvl w:val="0"/>
          <w:numId w:val="32"/>
        </w:numPr>
        <w:spacing w:after="0" w:line="300" w:lineRule="exact"/>
        <w:ind w:left="426" w:hanging="426"/>
        <w:jc w:val="both"/>
        <w:rPr>
          <w:rFonts w:ascii="Ebrima" w:hAnsi="Ebrima" w:cs="Calibri"/>
          <w:sz w:val="22"/>
          <w:szCs w:val="22"/>
        </w:rPr>
      </w:pPr>
      <w:r w:rsidRPr="00131CFC">
        <w:rPr>
          <w:rFonts w:ascii="Ebrima" w:hAnsi="Ebrima" w:cs="Calibri"/>
          <w:sz w:val="22"/>
          <w:szCs w:val="22"/>
        </w:rPr>
        <w:t>Entro 20 gg. dal suddetto avviso l'Affidatario potrà presentare nota giustificativa e/o motivazione del ritardo.</w:t>
      </w:r>
    </w:p>
    <w:p w14:paraId="578B3ACC" w14:textId="77777777" w:rsidR="00C53E9A" w:rsidRDefault="00C53E9A" w:rsidP="00C53E9A">
      <w:pPr>
        <w:pStyle w:val="CM26"/>
        <w:numPr>
          <w:ilvl w:val="0"/>
          <w:numId w:val="32"/>
        </w:numPr>
        <w:spacing w:after="0" w:line="300" w:lineRule="exact"/>
        <w:ind w:left="426" w:hanging="426"/>
        <w:jc w:val="both"/>
        <w:rPr>
          <w:rFonts w:ascii="Ebrima" w:hAnsi="Ebrima" w:cs="Calibri"/>
          <w:sz w:val="22"/>
          <w:szCs w:val="22"/>
        </w:rPr>
      </w:pPr>
      <w:r w:rsidRPr="00131CFC">
        <w:rPr>
          <w:rFonts w:ascii="Ebrima" w:hAnsi="Ebrima" w:cs="Calibri"/>
          <w:sz w:val="22"/>
          <w:szCs w:val="22"/>
        </w:rPr>
        <w:t>Il RUP, qualora ritenga insufficienti le motivazioni presentate, nega la proroga dei termini contrattuali ed applica la penale di cui al comma successivo.</w:t>
      </w:r>
    </w:p>
    <w:p w14:paraId="135B958E" w14:textId="52C169BB" w:rsidR="00C53E9A" w:rsidRPr="00131CFC" w:rsidRDefault="00C53E9A" w:rsidP="00C53E9A">
      <w:pPr>
        <w:pStyle w:val="CM26"/>
        <w:numPr>
          <w:ilvl w:val="0"/>
          <w:numId w:val="32"/>
        </w:numPr>
        <w:spacing w:after="0" w:line="300" w:lineRule="exact"/>
        <w:ind w:left="426" w:hanging="426"/>
        <w:jc w:val="both"/>
        <w:rPr>
          <w:rFonts w:ascii="Ebrima" w:hAnsi="Ebrima" w:cs="Calibri"/>
          <w:sz w:val="22"/>
          <w:szCs w:val="22"/>
        </w:rPr>
      </w:pPr>
      <w:r w:rsidRPr="00131CFC">
        <w:rPr>
          <w:rFonts w:ascii="Ebrima" w:hAnsi="Ebrima"/>
          <w:sz w:val="22"/>
          <w:szCs w:val="22"/>
        </w:rPr>
        <w:t>Per ogni inadempienza del tecnico (</w:t>
      </w:r>
      <w:r w:rsidRPr="008D1835">
        <w:rPr>
          <w:rFonts w:ascii="Ebrima" w:hAnsi="Ebrima"/>
          <w:sz w:val="22"/>
          <w:szCs w:val="22"/>
        </w:rPr>
        <w:t xml:space="preserve">ritardi nella consegna della documentazione, mancata presenza in cantiere, e ogni altro mancato obbligo previsto dal disciplinare d’incarico), comporta l’applicazione di una penale pari </w:t>
      </w:r>
      <w:proofErr w:type="gramStart"/>
      <w:r w:rsidRPr="008D1835">
        <w:rPr>
          <w:rFonts w:ascii="Ebrima" w:hAnsi="Ebrima"/>
          <w:sz w:val="22"/>
          <w:szCs w:val="22"/>
        </w:rPr>
        <w:t>ad</w:t>
      </w:r>
      <w:proofErr w:type="gramEnd"/>
      <w:r w:rsidRPr="008D1835">
        <w:rPr>
          <w:rFonts w:ascii="Ebrima" w:hAnsi="Ebrima"/>
          <w:sz w:val="22"/>
          <w:szCs w:val="22"/>
        </w:rPr>
        <w:t xml:space="preserve"> €uro </w:t>
      </w:r>
      <w:r w:rsidR="00CB0503">
        <w:rPr>
          <w:rFonts w:ascii="Ebrima" w:hAnsi="Ebrima"/>
          <w:sz w:val="22"/>
          <w:szCs w:val="22"/>
        </w:rPr>
        <w:t>150</w:t>
      </w:r>
      <w:r w:rsidRPr="008D1835">
        <w:rPr>
          <w:rFonts w:ascii="Ebrima" w:hAnsi="Ebrima"/>
          <w:sz w:val="22"/>
          <w:szCs w:val="22"/>
        </w:rPr>
        <w:t>,00/giorno</w:t>
      </w:r>
      <w:bookmarkEnd w:id="7"/>
      <w:r w:rsidRPr="008D1835">
        <w:rPr>
          <w:rFonts w:ascii="Ebrima" w:hAnsi="Ebrima"/>
          <w:sz w:val="22"/>
          <w:szCs w:val="22"/>
        </w:rPr>
        <w:t>. È da intendersi, altresì, come ritardo anche il tempo necessario per eventuali modifiche al progetto, richieste dal validatore</w:t>
      </w:r>
      <w:r w:rsidRPr="00131CFC">
        <w:rPr>
          <w:rFonts w:ascii="Ebrima" w:hAnsi="Ebrima"/>
          <w:sz w:val="22"/>
          <w:szCs w:val="22"/>
        </w:rPr>
        <w:t>.</w:t>
      </w:r>
      <w:bookmarkStart w:id="8" w:name="_Hlk505172082"/>
    </w:p>
    <w:p w14:paraId="3B851C36" w14:textId="77777777" w:rsidR="00C53E9A" w:rsidRPr="00131CFC" w:rsidRDefault="00C53E9A" w:rsidP="00C53E9A">
      <w:pPr>
        <w:pStyle w:val="CM26"/>
        <w:numPr>
          <w:ilvl w:val="0"/>
          <w:numId w:val="32"/>
        </w:numPr>
        <w:spacing w:after="0" w:line="300" w:lineRule="exact"/>
        <w:ind w:left="426" w:hanging="426"/>
        <w:jc w:val="both"/>
        <w:rPr>
          <w:rFonts w:ascii="Ebrima" w:hAnsi="Ebrima" w:cs="Calibri"/>
          <w:sz w:val="22"/>
          <w:szCs w:val="22"/>
        </w:rPr>
      </w:pPr>
      <w:r w:rsidRPr="00131CFC">
        <w:rPr>
          <w:rFonts w:ascii="Ebrima" w:hAnsi="Ebrima"/>
          <w:sz w:val="22"/>
          <w:szCs w:val="22"/>
        </w:rPr>
        <w:t xml:space="preserve">Quando la penale di cui al comma 1 abbia raggiunto il 10% dell’importo del compenso concordato per la prestazione in oggetto, l’Ente si riserva la possibilità di rescindere il contratto. </w:t>
      </w:r>
    </w:p>
    <w:bookmarkEnd w:id="8"/>
    <w:p w14:paraId="4F9074BB" w14:textId="77777777" w:rsidR="00AF09CB" w:rsidRPr="00AF09CB" w:rsidRDefault="00AF09CB" w:rsidP="00AF09CB">
      <w:pPr>
        <w:pStyle w:val="CM26"/>
        <w:spacing w:after="0" w:line="300" w:lineRule="exact"/>
        <w:jc w:val="center"/>
        <w:rPr>
          <w:rFonts w:ascii="Ebrima" w:hAnsi="Ebrima"/>
          <w:b/>
          <w:sz w:val="22"/>
          <w:szCs w:val="22"/>
        </w:rPr>
      </w:pPr>
    </w:p>
    <w:p w14:paraId="73DB06E1" w14:textId="2A949600" w:rsidR="00AF09CB" w:rsidRDefault="00AF09CB" w:rsidP="00AF09CB">
      <w:pPr>
        <w:pStyle w:val="CM26"/>
        <w:spacing w:after="0" w:line="300" w:lineRule="exact"/>
        <w:jc w:val="center"/>
        <w:rPr>
          <w:rFonts w:ascii="Ebrima" w:hAnsi="Ebrima"/>
          <w:b/>
          <w:sz w:val="22"/>
          <w:szCs w:val="22"/>
        </w:rPr>
      </w:pPr>
      <w:r w:rsidRPr="00AF09CB">
        <w:rPr>
          <w:rFonts w:ascii="Ebrima" w:hAnsi="Ebrima"/>
          <w:b/>
          <w:sz w:val="22"/>
          <w:szCs w:val="22"/>
        </w:rPr>
        <w:t xml:space="preserve">Art. </w:t>
      </w:r>
      <w:r w:rsidR="00071A01">
        <w:rPr>
          <w:rFonts w:ascii="Ebrima" w:hAnsi="Ebrima"/>
          <w:b/>
          <w:sz w:val="22"/>
          <w:szCs w:val="22"/>
        </w:rPr>
        <w:t>9</w:t>
      </w:r>
      <w:r w:rsidRPr="00AF09CB">
        <w:rPr>
          <w:rFonts w:ascii="Ebrima" w:hAnsi="Ebrima"/>
          <w:b/>
          <w:sz w:val="22"/>
          <w:szCs w:val="22"/>
        </w:rPr>
        <w:t>. (Risoluzione del contratto)</w:t>
      </w:r>
    </w:p>
    <w:p w14:paraId="0212FD0E" w14:textId="21B39CA6" w:rsidR="00C53E9A" w:rsidRPr="00CF2193" w:rsidRDefault="00C5119D" w:rsidP="00C53E9A">
      <w:pPr>
        <w:numPr>
          <w:ilvl w:val="0"/>
          <w:numId w:val="9"/>
        </w:numPr>
        <w:autoSpaceDE/>
        <w:autoSpaceDN/>
        <w:spacing w:line="276" w:lineRule="auto"/>
        <w:ind w:left="426" w:hanging="426"/>
        <w:jc w:val="both"/>
        <w:rPr>
          <w:rFonts w:ascii="Ebrima" w:hAnsi="Ebrima"/>
          <w:sz w:val="22"/>
          <w:szCs w:val="22"/>
        </w:rPr>
      </w:pPr>
      <w:bookmarkStart w:id="9" w:name="_Hlk2935924"/>
      <w:r w:rsidRPr="00CF2193">
        <w:rPr>
          <w:rFonts w:ascii="Ebrima" w:hAnsi="Ebrima"/>
          <w:sz w:val="22"/>
          <w:szCs w:val="22"/>
        </w:rPr>
        <w:t>È</w:t>
      </w:r>
      <w:r w:rsidR="00C53E9A" w:rsidRPr="00CF2193">
        <w:rPr>
          <w:rFonts w:ascii="Ebrima" w:hAnsi="Ebrima"/>
          <w:sz w:val="22"/>
          <w:szCs w:val="22"/>
        </w:rPr>
        <w:t xml:space="preserve"> facoltà </w:t>
      </w:r>
      <w:r w:rsidR="00C53E9A" w:rsidRPr="00164DE9">
        <w:rPr>
          <w:rFonts w:ascii="Ebrima" w:hAnsi="Ebrima"/>
          <w:sz w:val="22"/>
          <w:szCs w:val="22"/>
        </w:rPr>
        <w:t>dell’Amministrazione</w:t>
      </w:r>
      <w:r w:rsidR="00C53E9A" w:rsidRPr="00CF2193">
        <w:rPr>
          <w:rFonts w:ascii="Ebrima" w:hAnsi="Ebrima"/>
          <w:sz w:val="22"/>
          <w:szCs w:val="22"/>
        </w:rPr>
        <w:t xml:space="preserve"> risolvere il contratto quando l'Affidatario sia renda responsabile di ritardi pregiudizievoli per il buon esito dell’opera, </w:t>
      </w:r>
      <w:r w:rsidR="00C53E9A" w:rsidRPr="00164DE9">
        <w:rPr>
          <w:rFonts w:ascii="Ebrima" w:hAnsi="Ebrima"/>
          <w:sz w:val="22"/>
          <w:szCs w:val="22"/>
        </w:rPr>
        <w:t>ovvero quando siano state applicate n. 3 penali per inadempienze</w:t>
      </w:r>
      <w:r w:rsidR="00C53E9A">
        <w:rPr>
          <w:rFonts w:ascii="Ebrima" w:hAnsi="Ebrima"/>
          <w:sz w:val="22"/>
          <w:szCs w:val="22"/>
        </w:rPr>
        <w:t xml:space="preserve"> o</w:t>
      </w:r>
      <w:r w:rsidR="00C53E9A" w:rsidRPr="00CF2193">
        <w:rPr>
          <w:rFonts w:ascii="Ebrima" w:hAnsi="Ebrima"/>
          <w:sz w:val="22"/>
          <w:szCs w:val="22"/>
        </w:rPr>
        <w:t xml:space="preserve"> contravvenga ingiustificatamente alle condizioni di cui al presente contratto o ad istruzioni legittimamente impartite dal RUP, e/o comunque </w:t>
      </w:r>
      <w:proofErr w:type="gramStart"/>
      <w:r w:rsidR="00C53E9A" w:rsidRPr="00CF2193">
        <w:rPr>
          <w:rFonts w:ascii="Ebrima" w:hAnsi="Ebrima"/>
          <w:sz w:val="22"/>
          <w:szCs w:val="22"/>
        </w:rPr>
        <w:t>ponga in essere</w:t>
      </w:r>
      <w:proofErr w:type="gramEnd"/>
      <w:r w:rsidR="00C53E9A" w:rsidRPr="00CF2193">
        <w:rPr>
          <w:rFonts w:ascii="Ebrima" w:hAnsi="Ebrima"/>
          <w:sz w:val="22"/>
          <w:szCs w:val="22"/>
        </w:rPr>
        <w:t xml:space="preserve"> un grave inadempimento alle obbligazioni contrattuali da parte dell'appaltatore. In tale ultimo caso </w:t>
      </w:r>
      <w:r w:rsidR="00C53E9A" w:rsidRPr="00CF2193">
        <w:rPr>
          <w:rFonts w:ascii="Ebrima" w:hAnsi="Ebrima"/>
          <w:sz w:val="22"/>
          <w:szCs w:val="22"/>
        </w:rPr>
        <w:lastRenderedPageBreak/>
        <w:t>compete all'Affidatario il corrispettivo per la sola prestazione parziale fornita, decurtato della penale maturata e senza la maggiorazione di cui al comma seguente.</w:t>
      </w:r>
    </w:p>
    <w:p w14:paraId="2D82B364" w14:textId="77777777" w:rsidR="00C53E9A" w:rsidRDefault="00C53E9A" w:rsidP="00C53E9A">
      <w:pPr>
        <w:pStyle w:val="Default"/>
        <w:widowControl w:val="0"/>
        <w:numPr>
          <w:ilvl w:val="0"/>
          <w:numId w:val="9"/>
        </w:numPr>
        <w:spacing w:line="300" w:lineRule="exact"/>
        <w:ind w:left="426" w:hanging="426"/>
        <w:jc w:val="both"/>
        <w:rPr>
          <w:rFonts w:ascii="Ebrima" w:hAnsi="Ebrima"/>
          <w:color w:val="auto"/>
          <w:sz w:val="22"/>
          <w:szCs w:val="22"/>
        </w:rPr>
      </w:pPr>
      <w:r w:rsidRPr="00CF2193">
        <w:rPr>
          <w:rFonts w:ascii="Ebrima" w:hAnsi="Ebrima" w:cs="Times New Roman"/>
          <w:color w:val="auto"/>
          <w:sz w:val="22"/>
          <w:szCs w:val="22"/>
        </w:rPr>
        <w:t>É facoltà dell’Amministrazione, ai sensi dell’art. 109 del Codice, rescindere anticipatamente il presente contratto in ogni momento quando il tecnico incaricato</w:t>
      </w:r>
      <w:r w:rsidRPr="00164DE9">
        <w:rPr>
          <w:rFonts w:ascii="Ebrima" w:hAnsi="Ebrima"/>
          <w:color w:val="auto"/>
          <w:sz w:val="22"/>
          <w:szCs w:val="22"/>
        </w:rPr>
        <w:t xml:space="preserve"> contravvenga ingiustificatamente alle condizioni di cui al presente disciplinare, ovvero a norme di legge o aventi forza di legge, ad ordini e istruzioni legittimamente impartiti dal responsabile del procedimento, ovvero non produca la documentazione richiesta. </w:t>
      </w:r>
    </w:p>
    <w:p w14:paraId="0A28CABE" w14:textId="77777777" w:rsidR="00C53E9A" w:rsidRPr="00887F09" w:rsidRDefault="00C53E9A" w:rsidP="00C53E9A">
      <w:pPr>
        <w:pStyle w:val="Default"/>
        <w:widowControl w:val="0"/>
        <w:numPr>
          <w:ilvl w:val="0"/>
          <w:numId w:val="9"/>
        </w:numPr>
        <w:spacing w:line="300" w:lineRule="exact"/>
        <w:ind w:left="426" w:hanging="426"/>
        <w:jc w:val="both"/>
        <w:rPr>
          <w:rFonts w:ascii="Ebrima" w:hAnsi="Ebrima"/>
          <w:color w:val="auto"/>
          <w:sz w:val="22"/>
          <w:szCs w:val="22"/>
        </w:rPr>
      </w:pPr>
      <w:r w:rsidRPr="00887F09">
        <w:rPr>
          <w:rFonts w:ascii="Ebrima" w:hAnsi="Ebrima"/>
          <w:color w:val="auto"/>
          <w:sz w:val="22"/>
          <w:szCs w:val="22"/>
        </w:rPr>
        <w:t>La rescissione di cui ai commi 1 e 2 avviene con semplice comunicazione scritta indicante la motivazione, purché con almeno trenta giorni di preavviso; per ogni altra evenienza trovano applicazione le norme del codice civile in materia di recesso e risoluzione anticipata dei contratti.</w:t>
      </w:r>
    </w:p>
    <w:bookmarkEnd w:id="9"/>
    <w:p w14:paraId="59F6831C" w14:textId="77777777" w:rsidR="00C53E9A" w:rsidRPr="00887F09" w:rsidRDefault="00C53E9A" w:rsidP="00C53E9A">
      <w:pPr>
        <w:pStyle w:val="Default"/>
        <w:spacing w:line="300" w:lineRule="exact"/>
        <w:jc w:val="both"/>
        <w:rPr>
          <w:rFonts w:ascii="Ebrima" w:hAnsi="Ebrima"/>
          <w:color w:val="auto"/>
          <w:sz w:val="22"/>
          <w:szCs w:val="22"/>
        </w:rPr>
      </w:pPr>
    </w:p>
    <w:p w14:paraId="437304D9" w14:textId="7C21D77F" w:rsidR="00AF09CB" w:rsidRDefault="00AF09CB" w:rsidP="00866721">
      <w:pPr>
        <w:pStyle w:val="CM26"/>
        <w:spacing w:after="0"/>
        <w:contextualSpacing/>
        <w:jc w:val="center"/>
        <w:rPr>
          <w:rFonts w:ascii="Ebrima" w:hAnsi="Ebrima"/>
          <w:b/>
          <w:sz w:val="22"/>
          <w:szCs w:val="22"/>
        </w:rPr>
      </w:pPr>
      <w:r w:rsidRPr="00AF09CB">
        <w:rPr>
          <w:rFonts w:ascii="Ebrima" w:hAnsi="Ebrima"/>
          <w:b/>
          <w:sz w:val="22"/>
          <w:szCs w:val="22"/>
        </w:rPr>
        <w:t>Art. 1</w:t>
      </w:r>
      <w:r w:rsidR="002720F5">
        <w:rPr>
          <w:rFonts w:ascii="Ebrima" w:hAnsi="Ebrima"/>
          <w:b/>
          <w:sz w:val="22"/>
          <w:szCs w:val="22"/>
        </w:rPr>
        <w:t>0</w:t>
      </w:r>
      <w:r w:rsidRPr="00AF09CB">
        <w:rPr>
          <w:rFonts w:ascii="Ebrima" w:hAnsi="Ebrima"/>
          <w:b/>
          <w:sz w:val="22"/>
          <w:szCs w:val="22"/>
        </w:rPr>
        <w:t>. (Determinazione dei compensi)</w:t>
      </w:r>
    </w:p>
    <w:p w14:paraId="09D6620C" w14:textId="77777777" w:rsidR="00C5119D" w:rsidRDefault="00C53E9A" w:rsidP="00866721">
      <w:pPr>
        <w:pStyle w:val="Paragrafoelenco"/>
        <w:numPr>
          <w:ilvl w:val="0"/>
          <w:numId w:val="33"/>
        </w:numPr>
        <w:spacing w:before="120" w:after="120"/>
        <w:ind w:left="426" w:hanging="426"/>
        <w:jc w:val="both"/>
        <w:rPr>
          <w:rFonts w:ascii="Ebrima" w:hAnsi="Ebrima" w:cs="Calibri"/>
          <w:sz w:val="22"/>
          <w:szCs w:val="22"/>
        </w:rPr>
      </w:pPr>
      <w:r w:rsidRPr="00C53E9A">
        <w:rPr>
          <w:rFonts w:ascii="Ebrima" w:hAnsi="Ebrima" w:cs="Calibri"/>
          <w:sz w:val="22"/>
          <w:szCs w:val="22"/>
        </w:rPr>
        <w:t>Si stabilisce e si concorda tra le parti che, ai sensi dell'art. 24 comma 8 del Codice, i corrispettivi (compensi e spese ed oneri accessori) per le prestazioni e/o i servizi di cui sopra sono stati determinati in base al D.M. 17/06/2016 come riportato</w:t>
      </w:r>
      <w:r w:rsidRPr="00C53E9A">
        <w:rPr>
          <w:rFonts w:ascii="Ebrima" w:hAnsi="Ebrima"/>
          <w:sz w:val="22"/>
          <w:szCs w:val="22"/>
        </w:rPr>
        <w:t xml:space="preserve"> </w:t>
      </w:r>
      <w:r w:rsidRPr="00C53E9A">
        <w:rPr>
          <w:rFonts w:ascii="Ebrima" w:hAnsi="Ebrima" w:cs="Calibri"/>
          <w:sz w:val="22"/>
          <w:szCs w:val="22"/>
        </w:rPr>
        <w:t>nell'allegato Elaborato 1 PRE PACELLA "</w:t>
      </w:r>
      <w:r w:rsidRPr="00C53E9A">
        <w:rPr>
          <w:rFonts w:ascii="Ebrima" w:hAnsi="Ebrima" w:cs="Calibri"/>
          <w:b/>
          <w:bCs/>
          <w:sz w:val="22"/>
          <w:szCs w:val="22"/>
        </w:rPr>
        <w:t>Relazione tecnico-illustrativa e calcoli degli importi per l'acquisizione dei servizi</w:t>
      </w:r>
      <w:r w:rsidRPr="00C53E9A">
        <w:rPr>
          <w:rFonts w:ascii="Ebrima" w:hAnsi="Ebrima" w:cs="Calibri"/>
          <w:sz w:val="22"/>
          <w:szCs w:val="22"/>
        </w:rPr>
        <w:t xml:space="preserve">" </w:t>
      </w:r>
      <w:r w:rsidR="00C5119D" w:rsidRPr="00887F09">
        <w:rPr>
          <w:rFonts w:ascii="Ebrima" w:hAnsi="Ebrima" w:cs="Calibri"/>
          <w:sz w:val="22"/>
          <w:szCs w:val="22"/>
        </w:rPr>
        <w:t>e riepilogato nel seguente quadro sinottico.</w:t>
      </w:r>
    </w:p>
    <w:p w14:paraId="5F012BB5" w14:textId="64B1F40D" w:rsidR="00071A01" w:rsidRDefault="00071A01" w:rsidP="00071A0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502"/>
        <w:jc w:val="both"/>
        <w:rPr>
          <w:rFonts w:ascii="Calibri" w:hAnsi="Calibri" w:cs="Calibri"/>
          <w:lang w:eastAsia="x-none"/>
        </w:rPr>
      </w:pPr>
    </w:p>
    <w:p w14:paraId="7A09D89B" w14:textId="556873CA" w:rsidR="00CB0503" w:rsidRPr="00CB0503" w:rsidRDefault="00CB0503" w:rsidP="00CB0503">
      <w:pPr>
        <w:pStyle w:val="Paragrafoelenco"/>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Calibri" w:hAnsi="Calibri" w:cs="Calibri"/>
          <w:lang w:eastAsia="x-none"/>
        </w:rPr>
      </w:pPr>
      <w:r w:rsidRPr="00CB0503">
        <w:rPr>
          <w:rFonts w:ascii="Calibri" w:hAnsi="Calibri" w:cs="Calibri"/>
          <w:lang w:eastAsia="x-none"/>
        </w:rPr>
        <w:t>PRESTAZIONI NORMALI (Tav. Z-2 e art. 5 del D.M. 17/06/2016) COMPENSI E SPESE CONGLOBATE.</w:t>
      </w:r>
    </w:p>
    <w:tbl>
      <w:tblPr>
        <w:tblW w:w="0" w:type="auto"/>
        <w:tblInd w:w="1081" w:type="dxa"/>
        <w:tblLayout w:type="fixed"/>
        <w:tblCellMar>
          <w:left w:w="36" w:type="dxa"/>
          <w:right w:w="36" w:type="dxa"/>
        </w:tblCellMar>
        <w:tblLook w:val="0000" w:firstRow="0" w:lastRow="0" w:firstColumn="0" w:lastColumn="0" w:noHBand="0" w:noVBand="0"/>
      </w:tblPr>
      <w:tblGrid>
        <w:gridCol w:w="5673"/>
        <w:gridCol w:w="1822"/>
      </w:tblGrid>
      <w:tr w:rsidR="00CB0503" w14:paraId="40293559" w14:textId="77777777" w:rsidTr="00CB0503">
        <w:trPr>
          <w:trHeight w:val="262"/>
        </w:trPr>
        <w:tc>
          <w:tcPr>
            <w:tcW w:w="5673" w:type="dxa"/>
            <w:tcBorders>
              <w:top w:val="nil"/>
              <w:left w:val="nil"/>
              <w:bottom w:val="nil"/>
              <w:right w:val="nil"/>
            </w:tcBorders>
          </w:tcPr>
          <w:p w14:paraId="66C7AC84"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PROGETTAZIONE DI FATTIBILITÀ TECNICA ED ECONOMICA</w:t>
            </w:r>
          </w:p>
        </w:tc>
        <w:tc>
          <w:tcPr>
            <w:tcW w:w="1822" w:type="dxa"/>
            <w:tcBorders>
              <w:top w:val="nil"/>
              <w:left w:val="nil"/>
              <w:bottom w:val="nil"/>
              <w:right w:val="nil"/>
            </w:tcBorders>
          </w:tcPr>
          <w:p w14:paraId="153227B0"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109.420,82 €</w:t>
            </w:r>
          </w:p>
        </w:tc>
      </w:tr>
      <w:tr w:rsidR="00CB0503" w14:paraId="2A0A5B23" w14:textId="77777777" w:rsidTr="00CB0503">
        <w:trPr>
          <w:trHeight w:val="274"/>
        </w:trPr>
        <w:tc>
          <w:tcPr>
            <w:tcW w:w="5673" w:type="dxa"/>
            <w:tcBorders>
              <w:top w:val="nil"/>
              <w:left w:val="nil"/>
              <w:bottom w:val="nil"/>
              <w:right w:val="nil"/>
            </w:tcBorders>
          </w:tcPr>
          <w:p w14:paraId="07F069D5"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PROGETTAZIONE DEFINITIVA</w:t>
            </w:r>
          </w:p>
        </w:tc>
        <w:tc>
          <w:tcPr>
            <w:tcW w:w="1822" w:type="dxa"/>
            <w:tcBorders>
              <w:top w:val="nil"/>
              <w:left w:val="nil"/>
              <w:bottom w:val="nil"/>
              <w:right w:val="nil"/>
            </w:tcBorders>
          </w:tcPr>
          <w:p w14:paraId="2D18C355"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315.002,77 €</w:t>
            </w:r>
          </w:p>
        </w:tc>
      </w:tr>
      <w:tr w:rsidR="00CB0503" w14:paraId="2AD36DE9" w14:textId="77777777" w:rsidTr="00CB0503">
        <w:trPr>
          <w:trHeight w:val="262"/>
        </w:trPr>
        <w:tc>
          <w:tcPr>
            <w:tcW w:w="5673" w:type="dxa"/>
            <w:tcBorders>
              <w:top w:val="nil"/>
              <w:left w:val="nil"/>
              <w:bottom w:val="nil"/>
              <w:right w:val="nil"/>
            </w:tcBorders>
          </w:tcPr>
          <w:p w14:paraId="6A571D96"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PROGETTAZIONE ESECUTIVA</w:t>
            </w:r>
          </w:p>
        </w:tc>
        <w:tc>
          <w:tcPr>
            <w:tcW w:w="1822" w:type="dxa"/>
            <w:tcBorders>
              <w:top w:val="nil"/>
              <w:left w:val="nil"/>
              <w:bottom w:val="nil"/>
              <w:right w:val="nil"/>
            </w:tcBorders>
          </w:tcPr>
          <w:p w14:paraId="2B16F576"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213.328,59 €</w:t>
            </w:r>
          </w:p>
        </w:tc>
      </w:tr>
      <w:tr w:rsidR="00CB0503" w14:paraId="247B18E9" w14:textId="77777777" w:rsidTr="00CB0503">
        <w:trPr>
          <w:trHeight w:val="274"/>
        </w:trPr>
        <w:tc>
          <w:tcPr>
            <w:tcW w:w="5673" w:type="dxa"/>
            <w:tcBorders>
              <w:top w:val="nil"/>
              <w:left w:val="nil"/>
              <w:bottom w:val="nil"/>
              <w:right w:val="nil"/>
            </w:tcBorders>
          </w:tcPr>
          <w:p w14:paraId="0C2C4669"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ESECUZIONE DEI LAVORI</w:t>
            </w:r>
          </w:p>
        </w:tc>
        <w:tc>
          <w:tcPr>
            <w:tcW w:w="1822" w:type="dxa"/>
            <w:tcBorders>
              <w:top w:val="nil"/>
              <w:left w:val="nil"/>
              <w:bottom w:val="nil"/>
              <w:right w:val="nil"/>
            </w:tcBorders>
          </w:tcPr>
          <w:p w14:paraId="1995D78E"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393.802,13 €</w:t>
            </w:r>
          </w:p>
        </w:tc>
      </w:tr>
      <w:tr w:rsidR="00CB0503" w14:paraId="2255119F" w14:textId="77777777" w:rsidTr="00CB0503">
        <w:trPr>
          <w:trHeight w:val="262"/>
        </w:trPr>
        <w:tc>
          <w:tcPr>
            <w:tcW w:w="5673" w:type="dxa"/>
            <w:tcBorders>
              <w:top w:val="nil"/>
              <w:left w:val="nil"/>
              <w:bottom w:val="nil"/>
              <w:right w:val="nil"/>
            </w:tcBorders>
          </w:tcPr>
          <w:p w14:paraId="21777092"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Totale</w:t>
            </w:r>
          </w:p>
        </w:tc>
        <w:tc>
          <w:tcPr>
            <w:tcW w:w="1822" w:type="dxa"/>
            <w:tcBorders>
              <w:top w:val="nil"/>
              <w:left w:val="nil"/>
              <w:bottom w:val="nil"/>
              <w:right w:val="nil"/>
            </w:tcBorders>
          </w:tcPr>
          <w:p w14:paraId="7E266747"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1.031.554,31 €</w:t>
            </w:r>
          </w:p>
        </w:tc>
      </w:tr>
    </w:tbl>
    <w:p w14:paraId="3491B9EF" w14:textId="77777777" w:rsidR="00CB0503" w:rsidRDefault="00CB0503" w:rsidP="00CB0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p>
    <w:p w14:paraId="5596D001" w14:textId="37C8EA85" w:rsidR="00CB0503" w:rsidRPr="00CB0503" w:rsidRDefault="00CB0503" w:rsidP="00CB0503">
      <w:pPr>
        <w:pStyle w:val="Paragrafoelenco"/>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Calibri" w:hAnsi="Calibri" w:cs="Calibri"/>
          <w:lang w:eastAsia="x-none"/>
        </w:rPr>
      </w:pPr>
      <w:r w:rsidRPr="00CB0503">
        <w:rPr>
          <w:rFonts w:ascii="Calibri" w:hAnsi="Calibri" w:cs="Calibri"/>
          <w:lang w:eastAsia="x-none"/>
        </w:rPr>
        <w:t>PRESTAZIONI E/O SERVIZI INTEGRATIVI COMPRENSIVI DI SPESE ED ONERI ACCESSORI (art. 6 D.M. 17/06/2016 per analogia, comma 1, o a vacazione, comma 2)</w:t>
      </w:r>
    </w:p>
    <w:tbl>
      <w:tblPr>
        <w:tblW w:w="0" w:type="auto"/>
        <w:tblInd w:w="993" w:type="dxa"/>
        <w:tblLayout w:type="fixed"/>
        <w:tblCellMar>
          <w:left w:w="36" w:type="dxa"/>
          <w:right w:w="36" w:type="dxa"/>
        </w:tblCellMar>
        <w:tblLook w:val="0000" w:firstRow="0" w:lastRow="0" w:firstColumn="0" w:lastColumn="0" w:noHBand="0" w:noVBand="0"/>
      </w:tblPr>
      <w:tblGrid>
        <w:gridCol w:w="5797"/>
        <w:gridCol w:w="1862"/>
      </w:tblGrid>
      <w:tr w:rsidR="00CB0503" w14:paraId="00ACEF8C" w14:textId="77777777" w:rsidTr="00CB0503">
        <w:trPr>
          <w:trHeight w:val="655"/>
        </w:trPr>
        <w:tc>
          <w:tcPr>
            <w:tcW w:w="5797" w:type="dxa"/>
            <w:tcBorders>
              <w:top w:val="nil"/>
              <w:left w:val="nil"/>
              <w:bottom w:val="nil"/>
              <w:right w:val="nil"/>
            </w:tcBorders>
          </w:tcPr>
          <w:p w14:paraId="15B68976"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RILIEVI MATERICI - rilievo celerimetrico di dettaglio - I tempi sono compresi nei giorni previsti per la "PROGETTAZIONE DI FATTIBILITA TECNICA ED ECONOMICA"</w:t>
            </w:r>
          </w:p>
        </w:tc>
        <w:tc>
          <w:tcPr>
            <w:tcW w:w="1862" w:type="dxa"/>
            <w:tcBorders>
              <w:top w:val="nil"/>
              <w:left w:val="nil"/>
              <w:bottom w:val="nil"/>
              <w:right w:val="nil"/>
            </w:tcBorders>
          </w:tcPr>
          <w:p w14:paraId="16C43834"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2.500,00 €</w:t>
            </w:r>
          </w:p>
        </w:tc>
      </w:tr>
      <w:tr w:rsidR="00CB0503" w14:paraId="4CAA2B10" w14:textId="77777777" w:rsidTr="00CB0503">
        <w:trPr>
          <w:trHeight w:val="879"/>
        </w:trPr>
        <w:tc>
          <w:tcPr>
            <w:tcW w:w="5797" w:type="dxa"/>
            <w:tcBorders>
              <w:top w:val="nil"/>
              <w:left w:val="nil"/>
              <w:bottom w:val="nil"/>
              <w:right w:val="nil"/>
            </w:tcBorders>
          </w:tcPr>
          <w:p w14:paraId="056E7A5F"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lang w:eastAsia="x-none"/>
              </w:rPr>
            </w:pPr>
            <w:r>
              <w:rPr>
                <w:rFonts w:ascii="Calibri" w:hAnsi="Calibri" w:cs="Calibri"/>
                <w:lang w:eastAsia="x-none"/>
              </w:rPr>
              <w:t xml:space="preserve">Prestazioni Geologiche - Meglio dettagliate nella specifica preparcella "SCHEMA DI CALCOLO DEI CORRISPETTIVI PROGETTAZIONE E DL PARTE GEOLOGICA" - Le prestazioni devono rispettare la tempistica delle prestazioni normali/principali. </w:t>
            </w:r>
          </w:p>
        </w:tc>
        <w:tc>
          <w:tcPr>
            <w:tcW w:w="1862" w:type="dxa"/>
            <w:tcBorders>
              <w:top w:val="nil"/>
              <w:left w:val="nil"/>
              <w:bottom w:val="nil"/>
              <w:right w:val="nil"/>
            </w:tcBorders>
          </w:tcPr>
          <w:p w14:paraId="7A593DF0"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47.340,14 €</w:t>
            </w:r>
          </w:p>
        </w:tc>
      </w:tr>
      <w:tr w:rsidR="00CB0503" w14:paraId="7175DE86" w14:textId="77777777" w:rsidTr="00CB0503">
        <w:trPr>
          <w:trHeight w:val="215"/>
        </w:trPr>
        <w:tc>
          <w:tcPr>
            <w:tcW w:w="5797" w:type="dxa"/>
            <w:tcBorders>
              <w:top w:val="nil"/>
              <w:left w:val="nil"/>
              <w:bottom w:val="nil"/>
              <w:right w:val="nil"/>
            </w:tcBorders>
          </w:tcPr>
          <w:p w14:paraId="3742DD9A"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Totale</w:t>
            </w:r>
          </w:p>
        </w:tc>
        <w:tc>
          <w:tcPr>
            <w:tcW w:w="1862" w:type="dxa"/>
            <w:tcBorders>
              <w:top w:val="nil"/>
              <w:left w:val="nil"/>
              <w:bottom w:val="nil"/>
              <w:right w:val="nil"/>
            </w:tcBorders>
          </w:tcPr>
          <w:p w14:paraId="1B3C4027" w14:textId="77777777" w:rsidR="00CB0503" w:rsidRDefault="00CB0503" w:rsidP="001A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cs="Calibri"/>
                <w:lang w:eastAsia="x-none"/>
              </w:rPr>
            </w:pPr>
            <w:r>
              <w:rPr>
                <w:rFonts w:ascii="Calibri" w:hAnsi="Calibri" w:cs="Calibri"/>
                <w:lang w:eastAsia="x-none"/>
              </w:rPr>
              <w:t>49.840,14 €</w:t>
            </w:r>
          </w:p>
        </w:tc>
      </w:tr>
    </w:tbl>
    <w:p w14:paraId="51E6AA06" w14:textId="77777777" w:rsidR="00CB0503" w:rsidRDefault="00CB0503" w:rsidP="00CB0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8"/>
          <w:szCs w:val="28"/>
          <w:lang w:eastAsia="x-none"/>
        </w:rPr>
      </w:pPr>
    </w:p>
    <w:p w14:paraId="19157F06" w14:textId="1F336C8D" w:rsidR="00CB0503" w:rsidRPr="00866721" w:rsidRDefault="00CB0503" w:rsidP="00CB0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sz w:val="28"/>
          <w:szCs w:val="28"/>
          <w:lang w:eastAsia="x-none"/>
        </w:rPr>
      </w:pPr>
      <w:r>
        <w:rPr>
          <w:rFonts w:ascii="Calibri" w:hAnsi="Calibri" w:cs="Calibri"/>
          <w:b/>
          <w:bCs/>
          <w:sz w:val="28"/>
          <w:szCs w:val="28"/>
          <w:lang w:eastAsia="x-none"/>
        </w:rPr>
        <w:lastRenderedPageBreak/>
        <w:t>Totale generale (A + B) 1.081.394,45 €</w:t>
      </w:r>
      <w:r w:rsidR="005B0E5E" w:rsidRPr="00CB0503">
        <w:rPr>
          <w:rFonts w:ascii="Calibri" w:hAnsi="Calibri" w:cs="Calibri"/>
          <w:sz w:val="28"/>
          <w:szCs w:val="28"/>
          <w:highlight w:val="yellow"/>
          <w:lang w:eastAsia="x-none"/>
        </w:rPr>
        <w:t xml:space="preserve"> </w:t>
      </w:r>
      <w:r w:rsidR="005B0E5E" w:rsidRPr="00866721">
        <w:rPr>
          <w:rFonts w:ascii="Calibri" w:hAnsi="Calibri" w:cs="Calibri"/>
          <w:sz w:val="28"/>
          <w:szCs w:val="28"/>
          <w:lang w:eastAsia="x-none"/>
        </w:rPr>
        <w:t>(unmilioneottantunmilatrecentonovantaquattro/45)</w:t>
      </w:r>
    </w:p>
    <w:p w14:paraId="68B6D0A9" w14:textId="77777777" w:rsidR="00CB0503" w:rsidRPr="00866721" w:rsidRDefault="00CB0503" w:rsidP="00CB0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lang w:eastAsia="x-none"/>
        </w:rPr>
      </w:pPr>
    </w:p>
    <w:p w14:paraId="486FC82C" w14:textId="1B31DDA4" w:rsidR="00CB0503" w:rsidRPr="00866721" w:rsidRDefault="00CB0503" w:rsidP="00CB0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rPr>
          <w:rFonts w:ascii="Calibri" w:hAnsi="Calibri" w:cs="Calibri"/>
          <w:sz w:val="28"/>
          <w:szCs w:val="28"/>
          <w:lang w:eastAsia="x-none"/>
        </w:rPr>
      </w:pPr>
      <w:r w:rsidRPr="00866721">
        <w:rPr>
          <w:rFonts w:ascii="Calibri" w:hAnsi="Calibri" w:cs="Calibri"/>
          <w:lang w:eastAsia="x-none"/>
        </w:rPr>
        <w:t xml:space="preserve">I corrispettivi per le prestazioni di cui sopra sono ridotti del </w:t>
      </w:r>
      <w:r w:rsidR="005B0E5E" w:rsidRPr="00866721">
        <w:rPr>
          <w:rFonts w:ascii="Ebrima" w:hAnsi="Ebrima" w:cs="Arial"/>
          <w:sz w:val="22"/>
          <w:szCs w:val="22"/>
        </w:rPr>
        <w:fldChar w:fldCharType="begin">
          <w:ffData>
            <w:name w:val="Testo1"/>
            <w:enabled/>
            <w:calcOnExit w:val="0"/>
            <w:textInput/>
          </w:ffData>
        </w:fldChar>
      </w:r>
      <w:r w:rsidR="005B0E5E" w:rsidRPr="00866721">
        <w:rPr>
          <w:rFonts w:ascii="Ebrima" w:hAnsi="Ebrima" w:cs="Arial"/>
          <w:sz w:val="22"/>
          <w:szCs w:val="22"/>
        </w:rPr>
        <w:instrText xml:space="preserve"> FORMTEXT </w:instrText>
      </w:r>
      <w:r w:rsidR="005B0E5E" w:rsidRPr="00866721">
        <w:rPr>
          <w:rFonts w:ascii="Ebrima" w:hAnsi="Ebrima" w:cs="Arial"/>
          <w:sz w:val="22"/>
          <w:szCs w:val="22"/>
        </w:rPr>
      </w:r>
      <w:r w:rsidR="005B0E5E" w:rsidRPr="00866721">
        <w:rPr>
          <w:rFonts w:ascii="Ebrima" w:hAnsi="Ebrima" w:cs="Arial"/>
          <w:sz w:val="22"/>
          <w:szCs w:val="22"/>
        </w:rPr>
        <w:fldChar w:fldCharType="separate"/>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xml:space="preserve">          </w:t>
      </w:r>
      <w:r w:rsidR="005B0E5E" w:rsidRPr="00866721">
        <w:rPr>
          <w:rFonts w:ascii="Ebrima" w:hAnsi="Ebrima" w:cs="Arial"/>
          <w:noProof/>
          <w:sz w:val="22"/>
          <w:szCs w:val="22"/>
        </w:rPr>
        <w:t> </w:t>
      </w:r>
      <w:r w:rsidR="005B0E5E" w:rsidRPr="00866721">
        <w:rPr>
          <w:rFonts w:ascii="Ebrima" w:hAnsi="Ebrima" w:cs="Arial"/>
          <w:sz w:val="22"/>
          <w:szCs w:val="22"/>
        </w:rPr>
        <w:fldChar w:fldCharType="end"/>
      </w:r>
      <w:r w:rsidRPr="00866721">
        <w:rPr>
          <w:rFonts w:ascii="Calibri" w:hAnsi="Calibri" w:cs="Calibri"/>
          <w:lang w:eastAsia="x-none"/>
        </w:rPr>
        <w:t xml:space="preserve">sulla base dell'offerta presentata </w:t>
      </w:r>
      <w:r w:rsidR="005B0E5E" w:rsidRPr="00866721">
        <w:rPr>
          <w:rFonts w:ascii="Calibri" w:hAnsi="Calibri" w:cs="Calibri"/>
          <w:lang w:eastAsia="x-none"/>
        </w:rPr>
        <w:t>in sede di gara</w:t>
      </w:r>
      <w:r w:rsidRPr="00866721">
        <w:rPr>
          <w:rFonts w:ascii="Calibri" w:hAnsi="Calibri" w:cs="Calibri"/>
          <w:lang w:eastAsia="x-none"/>
        </w:rPr>
        <w:t>, ed ammontano complessivamente a</w:t>
      </w:r>
    </w:p>
    <w:p w14:paraId="035F2597" w14:textId="7AE88643" w:rsidR="00CB0503" w:rsidRPr="00866721" w:rsidRDefault="00CB0503" w:rsidP="00CB0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center"/>
        <w:rPr>
          <w:rFonts w:ascii="Calibri" w:hAnsi="Calibri" w:cs="Calibri"/>
          <w:sz w:val="28"/>
          <w:szCs w:val="28"/>
          <w:lang w:eastAsia="x-none"/>
        </w:rPr>
      </w:pPr>
      <w:r w:rsidRPr="00866721">
        <w:rPr>
          <w:rFonts w:ascii="Calibri" w:hAnsi="Calibri" w:cs="Calibri"/>
          <w:sz w:val="28"/>
          <w:szCs w:val="28"/>
          <w:lang w:eastAsia="x-none"/>
        </w:rPr>
        <w:t xml:space="preserve">€ </w:t>
      </w:r>
      <w:r w:rsidR="005B0E5E" w:rsidRPr="00866721">
        <w:rPr>
          <w:rFonts w:ascii="Ebrima" w:hAnsi="Ebrima" w:cs="Arial"/>
          <w:sz w:val="22"/>
          <w:szCs w:val="22"/>
        </w:rPr>
        <w:fldChar w:fldCharType="begin">
          <w:ffData>
            <w:name w:val="Testo1"/>
            <w:enabled/>
            <w:calcOnExit w:val="0"/>
            <w:textInput/>
          </w:ffData>
        </w:fldChar>
      </w:r>
      <w:r w:rsidR="005B0E5E" w:rsidRPr="00866721">
        <w:rPr>
          <w:rFonts w:ascii="Ebrima" w:hAnsi="Ebrima" w:cs="Arial"/>
          <w:sz w:val="22"/>
          <w:szCs w:val="22"/>
        </w:rPr>
        <w:instrText xml:space="preserve"> FORMTEXT </w:instrText>
      </w:r>
      <w:r w:rsidR="005B0E5E" w:rsidRPr="00866721">
        <w:rPr>
          <w:rFonts w:ascii="Ebrima" w:hAnsi="Ebrima" w:cs="Arial"/>
          <w:sz w:val="22"/>
          <w:szCs w:val="22"/>
        </w:rPr>
      </w:r>
      <w:r w:rsidR="005B0E5E" w:rsidRPr="00866721">
        <w:rPr>
          <w:rFonts w:ascii="Ebrima" w:hAnsi="Ebrima" w:cs="Arial"/>
          <w:sz w:val="22"/>
          <w:szCs w:val="22"/>
        </w:rPr>
        <w:fldChar w:fldCharType="separate"/>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xml:space="preserve">          </w:t>
      </w:r>
      <w:r w:rsidR="005B0E5E" w:rsidRPr="00866721">
        <w:rPr>
          <w:rFonts w:ascii="Ebrima" w:hAnsi="Ebrima" w:cs="Arial"/>
          <w:noProof/>
          <w:sz w:val="22"/>
          <w:szCs w:val="22"/>
        </w:rPr>
        <w:t> </w:t>
      </w:r>
      <w:r w:rsidR="005B0E5E" w:rsidRPr="00866721">
        <w:rPr>
          <w:rFonts w:ascii="Ebrima" w:hAnsi="Ebrima" w:cs="Arial"/>
          <w:sz w:val="22"/>
          <w:szCs w:val="22"/>
        </w:rPr>
        <w:fldChar w:fldCharType="end"/>
      </w:r>
      <w:r w:rsidR="005B0E5E" w:rsidRPr="00866721">
        <w:rPr>
          <w:rFonts w:ascii="Calibri" w:hAnsi="Calibri" w:cs="Calibri"/>
          <w:sz w:val="28"/>
          <w:szCs w:val="28"/>
          <w:lang w:eastAsia="x-none"/>
        </w:rPr>
        <w:t xml:space="preserve"> </w:t>
      </w:r>
      <w:r w:rsidRPr="00866721">
        <w:rPr>
          <w:rFonts w:ascii="Calibri" w:hAnsi="Calibri" w:cs="Calibri"/>
          <w:sz w:val="28"/>
          <w:szCs w:val="28"/>
          <w:lang w:eastAsia="x-none"/>
        </w:rPr>
        <w:t>(</w:t>
      </w:r>
      <w:r w:rsidR="005B0E5E" w:rsidRPr="00866721">
        <w:rPr>
          <w:rFonts w:ascii="Ebrima" w:hAnsi="Ebrima" w:cs="Arial"/>
          <w:sz w:val="22"/>
          <w:szCs w:val="22"/>
        </w:rPr>
        <w:fldChar w:fldCharType="begin">
          <w:ffData>
            <w:name w:val="Testo1"/>
            <w:enabled/>
            <w:calcOnExit w:val="0"/>
            <w:textInput/>
          </w:ffData>
        </w:fldChar>
      </w:r>
      <w:r w:rsidR="005B0E5E" w:rsidRPr="00866721">
        <w:rPr>
          <w:rFonts w:ascii="Ebrima" w:hAnsi="Ebrima" w:cs="Arial"/>
          <w:sz w:val="22"/>
          <w:szCs w:val="22"/>
        </w:rPr>
        <w:instrText xml:space="preserve"> FORMTEXT </w:instrText>
      </w:r>
      <w:r w:rsidR="005B0E5E" w:rsidRPr="00866721">
        <w:rPr>
          <w:rFonts w:ascii="Ebrima" w:hAnsi="Ebrima" w:cs="Arial"/>
          <w:sz w:val="22"/>
          <w:szCs w:val="22"/>
        </w:rPr>
      </w:r>
      <w:r w:rsidR="005B0E5E" w:rsidRPr="00866721">
        <w:rPr>
          <w:rFonts w:ascii="Ebrima" w:hAnsi="Ebrima" w:cs="Arial"/>
          <w:sz w:val="22"/>
          <w:szCs w:val="22"/>
        </w:rPr>
        <w:fldChar w:fldCharType="separate"/>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w:t>
      </w:r>
      <w:r w:rsidR="005B0E5E" w:rsidRPr="00866721">
        <w:rPr>
          <w:rFonts w:ascii="Ebrima" w:hAnsi="Ebrima" w:cs="Arial"/>
          <w:noProof/>
          <w:sz w:val="22"/>
          <w:szCs w:val="22"/>
        </w:rPr>
        <w:t xml:space="preserve">          </w:t>
      </w:r>
      <w:r w:rsidR="005B0E5E" w:rsidRPr="00866721">
        <w:rPr>
          <w:rFonts w:ascii="Ebrima" w:hAnsi="Ebrima" w:cs="Arial"/>
          <w:noProof/>
          <w:sz w:val="22"/>
          <w:szCs w:val="22"/>
        </w:rPr>
        <w:t> </w:t>
      </w:r>
      <w:r w:rsidR="005B0E5E" w:rsidRPr="00866721">
        <w:rPr>
          <w:rFonts w:ascii="Ebrima" w:hAnsi="Ebrima" w:cs="Arial"/>
          <w:sz w:val="22"/>
          <w:szCs w:val="22"/>
        </w:rPr>
        <w:fldChar w:fldCharType="end"/>
      </w:r>
      <w:r w:rsidRPr="00866721">
        <w:rPr>
          <w:rFonts w:ascii="Calibri" w:hAnsi="Calibri" w:cs="Calibri"/>
          <w:sz w:val="28"/>
          <w:szCs w:val="28"/>
          <w:lang w:eastAsia="x-none"/>
        </w:rPr>
        <w:t>)</w:t>
      </w:r>
    </w:p>
    <w:p w14:paraId="0B07638C" w14:textId="77777777" w:rsidR="005B0E5E" w:rsidRPr="00866721" w:rsidRDefault="005B0E5E" w:rsidP="005B0E5E">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502"/>
        <w:jc w:val="both"/>
        <w:rPr>
          <w:rFonts w:ascii="Calibri" w:hAnsi="Calibri" w:cs="Calibri"/>
          <w:lang w:eastAsia="x-none"/>
        </w:rPr>
      </w:pPr>
    </w:p>
    <w:p w14:paraId="7D6DB1EB" w14:textId="77777777" w:rsidR="005B0E5E" w:rsidRPr="00866721" w:rsidRDefault="005B0E5E" w:rsidP="005B0E5E">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502"/>
        <w:jc w:val="both"/>
        <w:rPr>
          <w:rFonts w:ascii="Calibri" w:hAnsi="Calibri" w:cs="Calibri"/>
          <w:lang w:eastAsia="x-none"/>
        </w:rPr>
      </w:pPr>
      <w:r w:rsidRPr="00866721">
        <w:rPr>
          <w:rFonts w:ascii="Calibri" w:hAnsi="Calibri" w:cs="Calibri"/>
          <w:lang w:eastAsia="x-none"/>
        </w:rPr>
        <w:t xml:space="preserve">Nel caso di raggruppamento il corrispettivo viene ripartito nel modo seguente </w:t>
      </w:r>
      <w:r w:rsidRPr="00866721">
        <w:rPr>
          <w:rFonts w:ascii="Ebrima" w:hAnsi="Ebrima" w:cs="Arial"/>
          <w:sz w:val="22"/>
          <w:szCs w:val="22"/>
        </w:rPr>
        <w:fldChar w:fldCharType="begin">
          <w:ffData>
            <w:name w:val="Testo1"/>
            <w:enabled/>
            <w:calcOnExit w:val="0"/>
            <w:textInput/>
          </w:ffData>
        </w:fldChar>
      </w:r>
      <w:r w:rsidRPr="00866721">
        <w:rPr>
          <w:rFonts w:ascii="Ebrima" w:hAnsi="Ebrima" w:cs="Arial"/>
          <w:sz w:val="22"/>
          <w:szCs w:val="22"/>
        </w:rPr>
        <w:instrText xml:space="preserve"> FORMTEXT </w:instrText>
      </w:r>
      <w:r w:rsidRPr="00866721">
        <w:rPr>
          <w:rFonts w:ascii="Ebrima" w:hAnsi="Ebrima" w:cs="Arial"/>
          <w:sz w:val="22"/>
          <w:szCs w:val="22"/>
        </w:rPr>
      </w:r>
      <w:r w:rsidRPr="00866721">
        <w:rPr>
          <w:rFonts w:ascii="Ebrima" w:hAnsi="Ebrima" w:cs="Arial"/>
          <w:sz w:val="22"/>
          <w:szCs w:val="22"/>
        </w:rPr>
        <w:fldChar w:fldCharType="separate"/>
      </w:r>
      <w:r w:rsidRPr="00866721">
        <w:rPr>
          <w:rFonts w:ascii="Ebrima" w:hAnsi="Ebrima" w:cs="Arial"/>
          <w:noProof/>
          <w:sz w:val="22"/>
          <w:szCs w:val="22"/>
        </w:rPr>
        <w:t> </w:t>
      </w:r>
      <w:r w:rsidRPr="00866721">
        <w:rPr>
          <w:rFonts w:ascii="Ebrima" w:hAnsi="Ebrima" w:cs="Arial"/>
          <w:noProof/>
          <w:sz w:val="22"/>
          <w:szCs w:val="22"/>
        </w:rPr>
        <w:t> </w:t>
      </w:r>
      <w:r w:rsidRPr="00866721">
        <w:rPr>
          <w:rFonts w:ascii="Ebrima" w:hAnsi="Ebrima" w:cs="Arial"/>
          <w:noProof/>
          <w:sz w:val="22"/>
          <w:szCs w:val="22"/>
        </w:rPr>
        <w:t> </w:t>
      </w:r>
      <w:r w:rsidRPr="00866721">
        <w:rPr>
          <w:rFonts w:ascii="Ebrima" w:hAnsi="Ebrima" w:cs="Arial"/>
          <w:noProof/>
          <w:sz w:val="22"/>
          <w:szCs w:val="22"/>
        </w:rPr>
        <w:t> </w:t>
      </w:r>
      <w:r w:rsidRPr="00866721">
        <w:rPr>
          <w:rFonts w:ascii="Ebrima" w:hAnsi="Ebrima" w:cs="Arial"/>
          <w:noProof/>
          <w:sz w:val="22"/>
          <w:szCs w:val="22"/>
        </w:rPr>
        <w:t xml:space="preserve">          </w:t>
      </w:r>
      <w:r w:rsidRPr="00866721">
        <w:rPr>
          <w:rFonts w:ascii="Ebrima" w:hAnsi="Ebrima" w:cs="Arial"/>
          <w:noProof/>
          <w:sz w:val="22"/>
          <w:szCs w:val="22"/>
        </w:rPr>
        <w:t> </w:t>
      </w:r>
      <w:r w:rsidRPr="00866721">
        <w:rPr>
          <w:rFonts w:ascii="Ebrima" w:hAnsi="Ebrima" w:cs="Arial"/>
          <w:sz w:val="22"/>
          <w:szCs w:val="22"/>
        </w:rPr>
        <w:fldChar w:fldCharType="end"/>
      </w:r>
      <w:r w:rsidRPr="00866721">
        <w:rPr>
          <w:rFonts w:ascii="Calibri" w:hAnsi="Calibri" w:cs="Calibri"/>
          <w:lang w:eastAsia="x-none"/>
        </w:rPr>
        <w:t xml:space="preserve">  tra i professionisti facenti parte dello stesso.</w:t>
      </w:r>
    </w:p>
    <w:p w14:paraId="734879DE" w14:textId="77777777" w:rsidR="00071A01" w:rsidRPr="00866721" w:rsidRDefault="00071A01" w:rsidP="00071A0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502"/>
        <w:jc w:val="both"/>
        <w:rPr>
          <w:rFonts w:ascii="Calibri" w:hAnsi="Calibri" w:cs="Calibri"/>
          <w:lang w:eastAsia="x-none"/>
        </w:rPr>
      </w:pPr>
    </w:p>
    <w:p w14:paraId="14D2C3DF" w14:textId="06BB2852" w:rsidR="00EB4688" w:rsidRPr="00BA6915" w:rsidRDefault="00EB4688" w:rsidP="00EB468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709"/>
        <w:jc w:val="both"/>
        <w:rPr>
          <w:rFonts w:ascii="Calibri" w:hAnsi="Calibri" w:cs="Calibri"/>
          <w:b/>
          <w:bCs/>
          <w:lang w:eastAsia="x-none"/>
        </w:rPr>
      </w:pPr>
      <w:r w:rsidRPr="00866721">
        <w:rPr>
          <w:rFonts w:ascii="Calibri" w:hAnsi="Calibri" w:cs="Calibri"/>
          <w:lang w:eastAsia="x-none"/>
        </w:rPr>
        <w:t>salvo variazione dell'importo delle opere con il conseguente aggiornamento dei corrispettivi calcolati nell'allegato PRE PARCELLA - Elaborato 1 "</w:t>
      </w:r>
      <w:r w:rsidRPr="00866721">
        <w:rPr>
          <w:rFonts w:ascii="Calibri" w:hAnsi="Calibri" w:cs="Calibri"/>
          <w:b/>
          <w:bCs/>
          <w:lang w:eastAsia="x-none"/>
        </w:rPr>
        <w:t>Relazione tecnico-illustrativa</w:t>
      </w:r>
      <w:r w:rsidRPr="00BA6915">
        <w:rPr>
          <w:rFonts w:ascii="Calibri" w:hAnsi="Calibri" w:cs="Calibri"/>
          <w:b/>
          <w:bCs/>
          <w:lang w:eastAsia="x-none"/>
        </w:rPr>
        <w:t xml:space="preserve"> e calcoli degli importi per l'acquisizione dei servizi".</w:t>
      </w:r>
    </w:p>
    <w:p w14:paraId="4682234F" w14:textId="77777777" w:rsidR="004E45B9" w:rsidRPr="00BA6915" w:rsidRDefault="004E45B9" w:rsidP="00EB468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709"/>
        <w:jc w:val="both"/>
        <w:rPr>
          <w:rFonts w:ascii="Calibri" w:hAnsi="Calibri" w:cs="Calibri"/>
          <w:lang w:eastAsia="x-none"/>
        </w:rPr>
      </w:pPr>
    </w:p>
    <w:p w14:paraId="7E2D2A3E" w14:textId="77777777" w:rsidR="00C53E9A" w:rsidRPr="00C53E9A" w:rsidRDefault="00C53E9A" w:rsidP="00C53E9A">
      <w:pPr>
        <w:pStyle w:val="Paragrafoelenco"/>
        <w:numPr>
          <w:ilvl w:val="0"/>
          <w:numId w:val="34"/>
        </w:numPr>
        <w:spacing w:before="120" w:after="120"/>
        <w:ind w:left="426" w:right="-1" w:hanging="426"/>
        <w:jc w:val="both"/>
        <w:rPr>
          <w:rFonts w:ascii="Ebrima" w:hAnsi="Ebrima" w:cs="Calibri"/>
          <w:sz w:val="22"/>
          <w:szCs w:val="22"/>
        </w:rPr>
      </w:pPr>
      <w:r w:rsidRPr="00C53E9A">
        <w:rPr>
          <w:rFonts w:ascii="Ebrima" w:hAnsi="Ebrima" w:cs="Calibri"/>
          <w:sz w:val="22"/>
          <w:szCs w:val="22"/>
        </w:rPr>
        <w:t xml:space="preserve">Gli importi di cui sopra sono intesi al netto dei contributi previdenziali ed IVA ed al lordo della eventuale ritenuta d'acconto. </w:t>
      </w:r>
    </w:p>
    <w:p w14:paraId="25BA986B" w14:textId="77777777" w:rsidR="00C53E9A" w:rsidRPr="00C53E9A" w:rsidRDefault="00C53E9A" w:rsidP="00C53E9A">
      <w:pPr>
        <w:pStyle w:val="Paragrafoelenco"/>
        <w:numPr>
          <w:ilvl w:val="0"/>
          <w:numId w:val="34"/>
        </w:numPr>
        <w:spacing w:before="120" w:after="120"/>
        <w:ind w:left="426" w:right="-1" w:hanging="426"/>
        <w:jc w:val="both"/>
        <w:rPr>
          <w:rFonts w:ascii="Ebrima" w:hAnsi="Ebrima" w:cs="Calibri"/>
          <w:sz w:val="22"/>
          <w:szCs w:val="22"/>
        </w:rPr>
      </w:pPr>
      <w:r w:rsidRPr="00C53E9A">
        <w:rPr>
          <w:rFonts w:ascii="Ebrima" w:hAnsi="Ebrima"/>
          <w:sz w:val="22"/>
          <w:szCs w:val="22"/>
        </w:rPr>
        <w:t>I compensi sopra indicati sono fissi, vincolanti e onnicomprensivi; essi sono stati determinati anche in base alle tariffe professionali vigenti, in relazione alle categorie e classi dei lavori.</w:t>
      </w:r>
    </w:p>
    <w:p w14:paraId="0275F925" w14:textId="77777777" w:rsidR="00C53E9A" w:rsidRPr="00C53E9A" w:rsidRDefault="00C53E9A" w:rsidP="00C53E9A">
      <w:pPr>
        <w:pStyle w:val="Paragrafoelenco"/>
        <w:numPr>
          <w:ilvl w:val="0"/>
          <w:numId w:val="34"/>
        </w:numPr>
        <w:spacing w:before="120" w:after="120"/>
        <w:ind w:left="426" w:right="-1" w:hanging="426"/>
        <w:jc w:val="both"/>
        <w:rPr>
          <w:rFonts w:ascii="Ebrima" w:hAnsi="Ebrima" w:cs="Calibri"/>
          <w:sz w:val="22"/>
          <w:szCs w:val="22"/>
        </w:rPr>
      </w:pPr>
      <w:r w:rsidRPr="00C53E9A">
        <w:rPr>
          <w:rFonts w:ascii="Ebrima" w:hAnsi="Ebrima"/>
          <w:sz w:val="22"/>
          <w:szCs w:val="22"/>
        </w:rPr>
        <w:t>Per variazioni dell’importo dei lavori per ogni categoria dell’opera inferiori o uguali al 15 % non è previsto l’adeguamento dei corrispettivi dell’incarico come sopra determinati. Si procederà all’adeguamento dei corrispettivi dell’incarico di affidamento solo per l’eccedenza rispetto al 15 % della variazione dell’importo dei lavori per ogni categoria dell’opera.</w:t>
      </w:r>
    </w:p>
    <w:p w14:paraId="02E3C3BB" w14:textId="77777777" w:rsidR="00C53E9A" w:rsidRPr="00C53E9A" w:rsidRDefault="00C53E9A" w:rsidP="00C53E9A">
      <w:pPr>
        <w:pStyle w:val="Paragrafoelenco"/>
        <w:numPr>
          <w:ilvl w:val="0"/>
          <w:numId w:val="34"/>
        </w:numPr>
        <w:spacing w:before="120" w:after="120"/>
        <w:ind w:left="426" w:right="-1" w:hanging="426"/>
        <w:jc w:val="both"/>
        <w:rPr>
          <w:rFonts w:ascii="Ebrima" w:hAnsi="Ebrima" w:cs="Calibri"/>
          <w:sz w:val="22"/>
          <w:szCs w:val="22"/>
        </w:rPr>
      </w:pPr>
      <w:r w:rsidRPr="00C53E9A">
        <w:rPr>
          <w:rFonts w:ascii="Ebrima" w:hAnsi="Ebrima"/>
          <w:sz w:val="22"/>
          <w:szCs w:val="22"/>
        </w:rPr>
        <w:t>L’Amministrazione è estranea ai rapporti intercorrenti tra il tecnico incaricato e gli eventuali collaboratori, consulenti o tecnici specialisti delle cui prestazioni il tecnico incaricato intenda o debba avvalersi, nel rispetto della normativa vigente.</w:t>
      </w:r>
    </w:p>
    <w:p w14:paraId="34D27FA2" w14:textId="77777777" w:rsidR="00AF09CB" w:rsidRPr="00AF09CB" w:rsidRDefault="00AF09CB" w:rsidP="00AF09CB">
      <w:pPr>
        <w:pStyle w:val="Paragrafoelenco"/>
        <w:rPr>
          <w:rFonts w:ascii="Ebrima" w:hAnsi="Ebrima"/>
          <w:sz w:val="22"/>
          <w:szCs w:val="22"/>
        </w:rPr>
      </w:pPr>
    </w:p>
    <w:p w14:paraId="0A774139" w14:textId="1219F3B4" w:rsidR="00AF09CB" w:rsidRPr="00AF09CB" w:rsidRDefault="00AF09CB" w:rsidP="00AF09CB">
      <w:pPr>
        <w:pStyle w:val="CM26"/>
        <w:spacing w:after="0" w:line="300" w:lineRule="exact"/>
        <w:jc w:val="center"/>
        <w:rPr>
          <w:rFonts w:ascii="Ebrima" w:hAnsi="Ebrima"/>
          <w:b/>
          <w:sz w:val="22"/>
          <w:szCs w:val="22"/>
        </w:rPr>
      </w:pPr>
      <w:r w:rsidRPr="00AF09CB">
        <w:rPr>
          <w:rFonts w:ascii="Ebrima" w:hAnsi="Ebrima"/>
          <w:b/>
          <w:sz w:val="22"/>
          <w:szCs w:val="22"/>
        </w:rPr>
        <w:t>Art. 1</w:t>
      </w:r>
      <w:r w:rsidR="002720F5">
        <w:rPr>
          <w:rFonts w:ascii="Ebrima" w:hAnsi="Ebrima"/>
          <w:b/>
          <w:sz w:val="22"/>
          <w:szCs w:val="22"/>
        </w:rPr>
        <w:t>1</w:t>
      </w:r>
      <w:r w:rsidRPr="00AF09CB">
        <w:rPr>
          <w:rFonts w:ascii="Ebrima" w:hAnsi="Ebrima"/>
          <w:b/>
          <w:sz w:val="22"/>
          <w:szCs w:val="22"/>
        </w:rPr>
        <w:t>. (Modalità di corresponsione dei compensi)</w:t>
      </w:r>
    </w:p>
    <w:p w14:paraId="4CB7F1F2" w14:textId="08E07213" w:rsidR="00C53E9A" w:rsidRPr="0034669F" w:rsidRDefault="00C53E9A" w:rsidP="00C53E9A">
      <w:pPr>
        <w:pStyle w:val="Default"/>
        <w:widowControl w:val="0"/>
        <w:numPr>
          <w:ilvl w:val="0"/>
          <w:numId w:val="6"/>
        </w:numPr>
        <w:spacing w:line="300" w:lineRule="exact"/>
        <w:ind w:left="426" w:hanging="426"/>
        <w:jc w:val="both"/>
        <w:rPr>
          <w:rFonts w:ascii="Ebrima" w:hAnsi="Ebrima"/>
          <w:color w:val="auto"/>
          <w:sz w:val="22"/>
          <w:szCs w:val="22"/>
        </w:rPr>
      </w:pPr>
      <w:bookmarkStart w:id="10" w:name="_Hlk505172645"/>
      <w:r w:rsidRPr="0034669F">
        <w:rPr>
          <w:rFonts w:ascii="Ebrima" w:hAnsi="Ebrima"/>
          <w:color w:val="auto"/>
          <w:sz w:val="22"/>
          <w:szCs w:val="22"/>
        </w:rPr>
        <w:t>I</w:t>
      </w:r>
      <w:r w:rsidR="00A00BDF">
        <w:rPr>
          <w:rFonts w:ascii="Ebrima" w:hAnsi="Ebrima"/>
          <w:color w:val="auto"/>
          <w:sz w:val="22"/>
          <w:szCs w:val="22"/>
        </w:rPr>
        <w:t xml:space="preserve"> </w:t>
      </w:r>
      <w:r w:rsidRPr="0034669F">
        <w:rPr>
          <w:rFonts w:ascii="Ebrima" w:hAnsi="Ebrima"/>
          <w:color w:val="auto"/>
          <w:sz w:val="22"/>
          <w:szCs w:val="22"/>
        </w:rPr>
        <w:t>compens</w:t>
      </w:r>
      <w:r w:rsidR="00A00BDF">
        <w:rPr>
          <w:rFonts w:ascii="Ebrima" w:hAnsi="Ebrima"/>
          <w:color w:val="auto"/>
          <w:sz w:val="22"/>
          <w:szCs w:val="22"/>
        </w:rPr>
        <w:t>i</w:t>
      </w:r>
      <w:r w:rsidRPr="0034669F">
        <w:rPr>
          <w:rFonts w:ascii="Ebrima" w:hAnsi="Ebrima"/>
          <w:color w:val="auto"/>
          <w:sz w:val="22"/>
          <w:szCs w:val="22"/>
        </w:rPr>
        <w:t>, così come stabiliti all’articolo 1</w:t>
      </w:r>
      <w:r w:rsidR="002720F5">
        <w:rPr>
          <w:rFonts w:ascii="Ebrima" w:hAnsi="Ebrima"/>
          <w:color w:val="auto"/>
          <w:sz w:val="22"/>
          <w:szCs w:val="22"/>
        </w:rPr>
        <w:t>0</w:t>
      </w:r>
      <w:r w:rsidRPr="0034669F">
        <w:rPr>
          <w:rFonts w:ascii="Ebrima" w:hAnsi="Ebrima"/>
          <w:color w:val="auto"/>
          <w:sz w:val="22"/>
          <w:szCs w:val="22"/>
        </w:rPr>
        <w:t xml:space="preserve">, sono corrisposti con le modalità di seguito descritte: </w:t>
      </w:r>
    </w:p>
    <w:p w14:paraId="146D642D" w14:textId="456D852E" w:rsidR="002720F5" w:rsidRPr="0034669F" w:rsidRDefault="002720F5" w:rsidP="002720F5">
      <w:pPr>
        <w:pStyle w:val="CM26"/>
        <w:numPr>
          <w:ilvl w:val="1"/>
          <w:numId w:val="6"/>
        </w:numPr>
        <w:tabs>
          <w:tab w:val="clear" w:pos="1440"/>
        </w:tabs>
        <w:spacing w:after="0"/>
        <w:ind w:left="1134" w:hanging="567"/>
        <w:jc w:val="both"/>
        <w:rPr>
          <w:rFonts w:ascii="Ebrima" w:hAnsi="Ebrima" w:cs="Tahoma"/>
          <w:sz w:val="22"/>
          <w:szCs w:val="22"/>
        </w:rPr>
      </w:pPr>
      <w:r w:rsidRPr="0034669F">
        <w:rPr>
          <w:rFonts w:ascii="Ebrima" w:hAnsi="Ebrima" w:cs="Tahoma"/>
          <w:sz w:val="22"/>
          <w:szCs w:val="22"/>
        </w:rPr>
        <w:t xml:space="preserve">il corrispettivo spettante per </w:t>
      </w:r>
      <w:r w:rsidR="00142F3A">
        <w:rPr>
          <w:rFonts w:ascii="Ebrima" w:hAnsi="Ebrima" w:cs="Tahoma"/>
          <w:sz w:val="22"/>
          <w:szCs w:val="22"/>
        </w:rPr>
        <w:t>la progettazione</w:t>
      </w:r>
      <w:r w:rsidRPr="0034669F">
        <w:rPr>
          <w:rFonts w:ascii="Ebrima" w:hAnsi="Ebrima" w:cs="Tahoma"/>
          <w:sz w:val="22"/>
          <w:szCs w:val="22"/>
        </w:rPr>
        <w:t>, entro 30 giorni dall</w:t>
      </w:r>
      <w:r>
        <w:rPr>
          <w:rFonts w:ascii="Ebrima" w:hAnsi="Ebrima" w:cs="Tahoma"/>
          <w:sz w:val="22"/>
          <w:szCs w:val="22"/>
        </w:rPr>
        <w:t xml:space="preserve">a </w:t>
      </w:r>
      <w:r w:rsidR="00142F3A">
        <w:rPr>
          <w:rFonts w:ascii="Ebrima" w:hAnsi="Ebrima" w:cs="Tahoma"/>
          <w:sz w:val="22"/>
          <w:szCs w:val="22"/>
        </w:rPr>
        <w:t xml:space="preserve">loro </w:t>
      </w:r>
      <w:r w:rsidRPr="0034669F">
        <w:rPr>
          <w:rFonts w:ascii="Ebrima" w:hAnsi="Ebrima" w:cs="Tahoma"/>
          <w:sz w:val="22"/>
          <w:szCs w:val="22"/>
        </w:rPr>
        <w:t>approvazione.</w:t>
      </w:r>
    </w:p>
    <w:p w14:paraId="43A8D03D" w14:textId="77777777" w:rsidR="002720F5" w:rsidRPr="0034669F" w:rsidRDefault="002720F5" w:rsidP="002720F5">
      <w:pPr>
        <w:tabs>
          <w:tab w:val="left" w:pos="2160"/>
          <w:tab w:val="left" w:pos="2880"/>
          <w:tab w:val="left" w:pos="3600"/>
          <w:tab w:val="left" w:pos="4320"/>
          <w:tab w:val="left" w:pos="5040"/>
          <w:tab w:val="left" w:pos="5760"/>
          <w:tab w:val="left" w:pos="6480"/>
          <w:tab w:val="left" w:pos="7200"/>
          <w:tab w:val="left" w:pos="7920"/>
        </w:tabs>
        <w:ind w:left="1134" w:hanging="567"/>
        <w:rPr>
          <w:rFonts w:ascii="Ebrima" w:hAnsi="Ebrima" w:cs="Tahoma"/>
          <w:sz w:val="22"/>
          <w:szCs w:val="22"/>
        </w:rPr>
      </w:pPr>
      <w:r w:rsidRPr="0034669F">
        <w:rPr>
          <w:rFonts w:ascii="Ebrima" w:hAnsi="Ebrima" w:cs="Tahoma"/>
          <w:sz w:val="22"/>
          <w:szCs w:val="22"/>
        </w:rPr>
        <w:tab/>
        <w:t xml:space="preserve">    </w:t>
      </w:r>
    </w:p>
    <w:p w14:paraId="3E498F59" w14:textId="77777777" w:rsidR="002720F5" w:rsidRPr="0034669F" w:rsidRDefault="002720F5" w:rsidP="002720F5">
      <w:pPr>
        <w:pStyle w:val="CM26"/>
        <w:numPr>
          <w:ilvl w:val="1"/>
          <w:numId w:val="6"/>
        </w:numPr>
        <w:tabs>
          <w:tab w:val="clear" w:pos="1440"/>
        </w:tabs>
        <w:spacing w:after="0"/>
        <w:ind w:left="1134" w:hanging="567"/>
        <w:jc w:val="both"/>
        <w:rPr>
          <w:rFonts w:ascii="Ebrima" w:hAnsi="Ebrima" w:cs="Tahoma"/>
          <w:sz w:val="22"/>
          <w:szCs w:val="22"/>
        </w:rPr>
      </w:pPr>
      <w:r w:rsidRPr="0034669F">
        <w:rPr>
          <w:rFonts w:ascii="Ebrima" w:hAnsi="Ebrima" w:cs="Tahoma"/>
          <w:sz w:val="22"/>
          <w:szCs w:val="22"/>
        </w:rPr>
        <w:t>il corrispettivo spettante per la direzione lavori, entro:</w:t>
      </w:r>
    </w:p>
    <w:p w14:paraId="270D2559" w14:textId="77777777" w:rsidR="002720F5" w:rsidRPr="0034669F" w:rsidRDefault="002720F5" w:rsidP="002720F5">
      <w:pPr>
        <w:numPr>
          <w:ilvl w:val="2"/>
          <w:numId w:val="6"/>
        </w:numPr>
        <w:tabs>
          <w:tab w:val="clear" w:pos="2160"/>
        </w:tabs>
        <w:autoSpaceDE/>
        <w:autoSpaceDN/>
        <w:spacing w:after="120"/>
        <w:ind w:left="1985" w:hanging="567"/>
        <w:jc w:val="both"/>
        <w:rPr>
          <w:rFonts w:ascii="Ebrima" w:hAnsi="Ebrima" w:cs="Tahoma"/>
          <w:sz w:val="22"/>
          <w:szCs w:val="22"/>
        </w:rPr>
      </w:pPr>
      <w:r w:rsidRPr="0034669F">
        <w:rPr>
          <w:rFonts w:ascii="Ebrima" w:hAnsi="Ebrima" w:cs="Tahoma"/>
          <w:sz w:val="22"/>
          <w:szCs w:val="22"/>
        </w:rPr>
        <w:t>30 % entro 30 giorni dall’inizio lavori;</w:t>
      </w:r>
    </w:p>
    <w:p w14:paraId="3E5E7CE8" w14:textId="77777777" w:rsidR="002720F5" w:rsidRPr="0034669F" w:rsidRDefault="002720F5" w:rsidP="002720F5">
      <w:pPr>
        <w:numPr>
          <w:ilvl w:val="2"/>
          <w:numId w:val="6"/>
        </w:numPr>
        <w:tabs>
          <w:tab w:val="clear" w:pos="2160"/>
        </w:tabs>
        <w:autoSpaceDE/>
        <w:autoSpaceDN/>
        <w:spacing w:after="120"/>
        <w:ind w:left="1985" w:hanging="567"/>
        <w:jc w:val="both"/>
        <w:rPr>
          <w:rFonts w:ascii="Ebrima" w:hAnsi="Ebrima" w:cs="Tahoma"/>
          <w:sz w:val="22"/>
          <w:szCs w:val="22"/>
        </w:rPr>
      </w:pPr>
      <w:r w:rsidRPr="0034669F">
        <w:rPr>
          <w:rFonts w:ascii="Ebrima" w:hAnsi="Ebrima" w:cs="Tahoma"/>
          <w:sz w:val="22"/>
          <w:szCs w:val="22"/>
        </w:rPr>
        <w:t xml:space="preserve">40 % del totale dell'incarico, proporzionalmente agli stati di avanzamento dei lavori; </w:t>
      </w:r>
    </w:p>
    <w:p w14:paraId="49EAA540" w14:textId="77777777" w:rsidR="002720F5" w:rsidRPr="0034669F" w:rsidRDefault="002720F5" w:rsidP="002720F5">
      <w:pPr>
        <w:numPr>
          <w:ilvl w:val="2"/>
          <w:numId w:val="6"/>
        </w:numPr>
        <w:tabs>
          <w:tab w:val="clear" w:pos="2160"/>
        </w:tabs>
        <w:autoSpaceDE/>
        <w:autoSpaceDN/>
        <w:spacing w:after="120"/>
        <w:ind w:left="1985" w:hanging="567"/>
        <w:jc w:val="both"/>
        <w:rPr>
          <w:rFonts w:ascii="Ebrima" w:hAnsi="Ebrima" w:cs="Tahoma"/>
          <w:sz w:val="22"/>
          <w:szCs w:val="22"/>
        </w:rPr>
      </w:pPr>
      <w:r w:rsidRPr="0034669F">
        <w:rPr>
          <w:rFonts w:ascii="Ebrima" w:hAnsi="Ebrima" w:cs="Tahoma"/>
          <w:sz w:val="22"/>
          <w:szCs w:val="22"/>
        </w:rPr>
        <w:t>30 % a saldo dell'incarico, con l'approvazione da parte del Comune di Livigno del Certificato di Regolare Esecuzione e la contabilità finale;</w:t>
      </w:r>
    </w:p>
    <w:p w14:paraId="49D26157" w14:textId="77777777" w:rsidR="002720F5" w:rsidRPr="0034669F" w:rsidRDefault="002720F5" w:rsidP="002720F5">
      <w:pPr>
        <w:pStyle w:val="CM26"/>
        <w:numPr>
          <w:ilvl w:val="1"/>
          <w:numId w:val="6"/>
        </w:numPr>
        <w:tabs>
          <w:tab w:val="clear" w:pos="1440"/>
        </w:tabs>
        <w:spacing w:after="0"/>
        <w:ind w:left="1134" w:hanging="567"/>
        <w:jc w:val="both"/>
        <w:rPr>
          <w:rFonts w:ascii="Ebrima" w:hAnsi="Ebrima" w:cs="Tahoma"/>
          <w:sz w:val="22"/>
          <w:szCs w:val="22"/>
        </w:rPr>
      </w:pPr>
      <w:r w:rsidRPr="0034669F">
        <w:rPr>
          <w:rFonts w:ascii="Ebrima" w:hAnsi="Ebrima" w:cs="Tahoma"/>
          <w:sz w:val="22"/>
          <w:szCs w:val="22"/>
        </w:rPr>
        <w:t>il corrispettivo spettante per il CRE, entro 30 giorni dall’approvazione dello stesso;</w:t>
      </w:r>
    </w:p>
    <w:p w14:paraId="291CB1F9" w14:textId="77777777" w:rsidR="00C53E9A" w:rsidRPr="0034669F" w:rsidRDefault="00C53E9A" w:rsidP="00C53E9A">
      <w:pPr>
        <w:pStyle w:val="CM26"/>
        <w:tabs>
          <w:tab w:val="left" w:pos="426"/>
        </w:tabs>
        <w:spacing w:after="0"/>
        <w:ind w:left="567" w:hanging="567"/>
        <w:jc w:val="both"/>
        <w:rPr>
          <w:rFonts w:ascii="Ebrima" w:hAnsi="Ebrima" w:cs="Tahoma"/>
          <w:sz w:val="22"/>
          <w:szCs w:val="22"/>
        </w:rPr>
      </w:pPr>
    </w:p>
    <w:p w14:paraId="4CE469E2" w14:textId="77777777" w:rsidR="00C53E9A" w:rsidRPr="00164DE9" w:rsidRDefault="00C53E9A" w:rsidP="00C53E9A">
      <w:pPr>
        <w:pStyle w:val="Default"/>
        <w:widowControl w:val="0"/>
        <w:numPr>
          <w:ilvl w:val="0"/>
          <w:numId w:val="6"/>
        </w:numPr>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 xml:space="preserve">In ciascuna delle fasi di cui al comma 1 e negli stessi termini, sono corrisposti i pagamenti relativi alle prestazioni specialistiche e accessorie per la parte strettamente connessa alle </w:t>
      </w:r>
      <w:proofErr w:type="gramStart"/>
      <w:r w:rsidRPr="00164DE9">
        <w:rPr>
          <w:rFonts w:ascii="Ebrima" w:hAnsi="Ebrima"/>
          <w:color w:val="auto"/>
          <w:sz w:val="22"/>
          <w:szCs w:val="22"/>
        </w:rPr>
        <w:t>predette</w:t>
      </w:r>
      <w:proofErr w:type="gramEnd"/>
      <w:r w:rsidRPr="00164DE9">
        <w:rPr>
          <w:rFonts w:ascii="Ebrima" w:hAnsi="Ebrima"/>
          <w:color w:val="auto"/>
          <w:sz w:val="22"/>
          <w:szCs w:val="22"/>
        </w:rPr>
        <w:t xml:space="preserve"> fasi, nonché, in proporzione, la quota delle spese conglobate forfetariamente. </w:t>
      </w:r>
    </w:p>
    <w:p w14:paraId="71BEF2EE" w14:textId="6BD2AB8E" w:rsidR="00C53E9A" w:rsidRPr="00164DE9" w:rsidRDefault="00C53E9A" w:rsidP="00C53E9A">
      <w:pPr>
        <w:pStyle w:val="Default"/>
        <w:widowControl w:val="0"/>
        <w:numPr>
          <w:ilvl w:val="0"/>
          <w:numId w:val="6"/>
        </w:numPr>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 xml:space="preserve">I compensi per le prestazioni diverse e aggiuntive di cui all’articolo </w:t>
      </w:r>
      <w:r w:rsidR="002720F5">
        <w:rPr>
          <w:rFonts w:ascii="Ebrima" w:hAnsi="Ebrima"/>
          <w:color w:val="auto"/>
          <w:sz w:val="22"/>
          <w:szCs w:val="22"/>
        </w:rPr>
        <w:t>4</w:t>
      </w:r>
      <w:r w:rsidRPr="00164DE9">
        <w:rPr>
          <w:rFonts w:ascii="Ebrima" w:hAnsi="Ebrima"/>
          <w:color w:val="auto"/>
          <w:sz w:val="22"/>
          <w:szCs w:val="22"/>
        </w:rPr>
        <w:t xml:space="preserve"> sono corrisposti entro 60 giorni dall’ultimazione della singola prestazione ordinata. </w:t>
      </w:r>
    </w:p>
    <w:p w14:paraId="457A854E" w14:textId="77777777" w:rsidR="00C53E9A" w:rsidRPr="00164DE9" w:rsidRDefault="00C53E9A" w:rsidP="00C53E9A">
      <w:pPr>
        <w:pStyle w:val="Default"/>
        <w:widowControl w:val="0"/>
        <w:numPr>
          <w:ilvl w:val="0"/>
          <w:numId w:val="6"/>
        </w:numPr>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 xml:space="preserve">Qualora per cause non dipendenti dal tecnico incaricato le approvazioni di cui al comma 1 non dovessero verificarsi entro 60 giorni dall’ultimazione della relativa prestazione, in assenza di impedimenti ostativi imputabili al tecnico medesimo, i relativi pagamenti dovranno eseguirsi entro i 30 giorni successivi; in caso di ulteriore ritardo i crediti saranno gravati dagli interessi ai sensi delle disposizioni vigenti. </w:t>
      </w:r>
    </w:p>
    <w:p w14:paraId="0858CA18" w14:textId="5661EF2C" w:rsidR="00C53E9A" w:rsidRPr="00164DE9" w:rsidRDefault="00C53E9A" w:rsidP="00C53E9A">
      <w:pPr>
        <w:pStyle w:val="Default"/>
        <w:widowControl w:val="0"/>
        <w:numPr>
          <w:ilvl w:val="0"/>
          <w:numId w:val="6"/>
        </w:numPr>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 xml:space="preserve">La liquidazione dei compensi è comunque subordinata alla presentazione della fattura, indicante le modalità di riscossione, il codice </w:t>
      </w:r>
      <w:r w:rsidR="00AC764C">
        <w:rPr>
          <w:rFonts w:ascii="Ebrima" w:hAnsi="Ebrima"/>
          <w:color w:val="auto"/>
          <w:sz w:val="22"/>
          <w:szCs w:val="22"/>
        </w:rPr>
        <w:t xml:space="preserve">Cup, il codice </w:t>
      </w:r>
      <w:r w:rsidRPr="00164DE9">
        <w:rPr>
          <w:rFonts w:ascii="Ebrima" w:hAnsi="Ebrima"/>
          <w:color w:val="auto"/>
          <w:sz w:val="22"/>
          <w:szCs w:val="22"/>
        </w:rPr>
        <w:t xml:space="preserve">CIG, la determina di affidamento e il relativo impegno di spesa e alla verifica della regolarità contributiva, trasmessa almeno trenta giorni prima della relativa scadenza di pagamento di cui al comma 1. </w:t>
      </w:r>
    </w:p>
    <w:p w14:paraId="514DBC81" w14:textId="77777777" w:rsidR="00C53E9A" w:rsidRPr="00164DE9" w:rsidRDefault="00C53E9A" w:rsidP="00C53E9A">
      <w:pPr>
        <w:pStyle w:val="Default"/>
        <w:widowControl w:val="0"/>
        <w:numPr>
          <w:ilvl w:val="0"/>
          <w:numId w:val="6"/>
        </w:numPr>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 xml:space="preserve">In ogni caso i pagamenti devono essere fatti entro </w:t>
      </w:r>
      <w:proofErr w:type="gramStart"/>
      <w:r w:rsidRPr="00164DE9">
        <w:rPr>
          <w:rFonts w:ascii="Ebrima" w:hAnsi="Ebrima"/>
          <w:color w:val="auto"/>
          <w:sz w:val="22"/>
          <w:szCs w:val="22"/>
        </w:rPr>
        <w:t>6</w:t>
      </w:r>
      <w:proofErr w:type="gramEnd"/>
      <w:r w:rsidRPr="00164DE9">
        <w:rPr>
          <w:rFonts w:ascii="Ebrima" w:hAnsi="Ebrima"/>
          <w:color w:val="auto"/>
          <w:sz w:val="22"/>
          <w:szCs w:val="22"/>
        </w:rPr>
        <w:t xml:space="preserve"> mesi dall’approvazione della prestazione svolta. </w:t>
      </w:r>
    </w:p>
    <w:p w14:paraId="2E458D23" w14:textId="77777777" w:rsidR="00C53E9A" w:rsidRPr="00887F09" w:rsidRDefault="00C53E9A" w:rsidP="00C53E9A">
      <w:pPr>
        <w:pStyle w:val="Default"/>
        <w:widowControl w:val="0"/>
        <w:numPr>
          <w:ilvl w:val="0"/>
          <w:numId w:val="6"/>
        </w:numPr>
        <w:tabs>
          <w:tab w:val="left" w:pos="426"/>
        </w:tabs>
        <w:spacing w:line="300" w:lineRule="exact"/>
        <w:ind w:left="426" w:hanging="426"/>
        <w:jc w:val="both"/>
        <w:rPr>
          <w:rFonts w:ascii="Ebrima" w:hAnsi="Ebrima"/>
          <w:color w:val="auto"/>
          <w:sz w:val="22"/>
          <w:szCs w:val="22"/>
        </w:rPr>
      </w:pPr>
      <w:r w:rsidRPr="00164DE9">
        <w:rPr>
          <w:rFonts w:ascii="Ebrima" w:hAnsi="Ebrima"/>
          <w:color w:val="auto"/>
          <w:sz w:val="22"/>
          <w:szCs w:val="22"/>
        </w:rPr>
        <w:t xml:space="preserve">L’affidatario può richiedere un’anticipazione del </w:t>
      </w:r>
      <w:r w:rsidRPr="00887F09">
        <w:rPr>
          <w:rFonts w:ascii="Ebrima" w:hAnsi="Ebrima"/>
          <w:color w:val="auto"/>
          <w:sz w:val="22"/>
          <w:szCs w:val="22"/>
        </w:rPr>
        <w:t>compenso ai sensi del c.</w:t>
      </w:r>
      <w:r>
        <w:rPr>
          <w:rFonts w:ascii="Ebrima" w:hAnsi="Ebrima"/>
          <w:color w:val="auto"/>
          <w:sz w:val="22"/>
          <w:szCs w:val="22"/>
        </w:rPr>
        <w:t xml:space="preserve"> </w:t>
      </w:r>
      <w:r w:rsidRPr="00887F09">
        <w:rPr>
          <w:rFonts w:ascii="Ebrima" w:hAnsi="Ebrima"/>
          <w:color w:val="auto"/>
          <w:sz w:val="22"/>
          <w:szCs w:val="22"/>
        </w:rPr>
        <w:t xml:space="preserve">18 art. 35 del D. lgs. 50/16. </w:t>
      </w:r>
    </w:p>
    <w:p w14:paraId="3D443D40" w14:textId="71D4951D" w:rsidR="00C53E9A" w:rsidRPr="00EB4688" w:rsidRDefault="00C53E9A" w:rsidP="00C53E9A">
      <w:pPr>
        <w:pStyle w:val="Default"/>
        <w:widowControl w:val="0"/>
        <w:numPr>
          <w:ilvl w:val="0"/>
          <w:numId w:val="6"/>
        </w:numPr>
        <w:tabs>
          <w:tab w:val="left" w:pos="426"/>
        </w:tabs>
        <w:spacing w:line="300" w:lineRule="exact"/>
        <w:ind w:left="426" w:hanging="426"/>
        <w:jc w:val="both"/>
        <w:rPr>
          <w:rFonts w:ascii="Ebrima" w:hAnsi="Ebrima"/>
          <w:color w:val="auto"/>
          <w:sz w:val="22"/>
          <w:szCs w:val="22"/>
        </w:rPr>
      </w:pPr>
      <w:r w:rsidRPr="00887F09">
        <w:rPr>
          <w:rFonts w:ascii="Ebrima" w:hAnsi="Ebrima" w:cs="Calibri"/>
          <w:sz w:val="22"/>
          <w:szCs w:val="22"/>
        </w:rPr>
        <w:t xml:space="preserve">Qualora il pagamento, anche parziale, dell’incarico professionale non sia effettuato entro i termini di cui al presente articolo, spetteranno all'Affidatario, a decorrere dalla scadenza di detti termini, gli interessi di mora nella misura di cui al D.Lgs. 231/2002 e </w:t>
      </w:r>
      <w:proofErr w:type="gramStart"/>
      <w:r w:rsidRPr="00887F09">
        <w:rPr>
          <w:rFonts w:ascii="Ebrima" w:hAnsi="Ebrima" w:cs="Calibri"/>
          <w:sz w:val="22"/>
          <w:szCs w:val="22"/>
        </w:rPr>
        <w:t>s.m.i..</w:t>
      </w:r>
      <w:proofErr w:type="gramEnd"/>
    </w:p>
    <w:p w14:paraId="03697865" w14:textId="77777777" w:rsidR="00EB4688" w:rsidRPr="00887F09" w:rsidRDefault="00EB4688" w:rsidP="00EB4688">
      <w:pPr>
        <w:pStyle w:val="Default"/>
        <w:widowControl w:val="0"/>
        <w:tabs>
          <w:tab w:val="left" w:pos="426"/>
        </w:tabs>
        <w:spacing w:line="300" w:lineRule="exact"/>
        <w:ind w:left="426"/>
        <w:jc w:val="both"/>
        <w:rPr>
          <w:rFonts w:ascii="Ebrima" w:hAnsi="Ebrima"/>
          <w:color w:val="auto"/>
          <w:sz w:val="22"/>
          <w:szCs w:val="22"/>
        </w:rPr>
      </w:pPr>
    </w:p>
    <w:p w14:paraId="29244D87" w14:textId="4FAB4957" w:rsidR="00C53E9A" w:rsidRPr="00164DE9" w:rsidRDefault="00C53E9A" w:rsidP="00866721">
      <w:pPr>
        <w:pStyle w:val="CM26"/>
        <w:spacing w:after="0"/>
        <w:jc w:val="center"/>
        <w:rPr>
          <w:rFonts w:ascii="Ebrima" w:hAnsi="Ebrima"/>
          <w:b/>
          <w:sz w:val="22"/>
          <w:szCs w:val="22"/>
        </w:rPr>
      </w:pPr>
      <w:r w:rsidRPr="00164DE9">
        <w:rPr>
          <w:rFonts w:ascii="Ebrima" w:hAnsi="Ebrima"/>
          <w:b/>
          <w:sz w:val="22"/>
          <w:szCs w:val="22"/>
        </w:rPr>
        <w:t>Art. 1</w:t>
      </w:r>
      <w:r w:rsidR="002720F5">
        <w:rPr>
          <w:rFonts w:ascii="Ebrima" w:hAnsi="Ebrima"/>
          <w:b/>
          <w:sz w:val="22"/>
          <w:szCs w:val="22"/>
        </w:rPr>
        <w:t>2</w:t>
      </w:r>
      <w:r w:rsidRPr="00164DE9">
        <w:rPr>
          <w:rFonts w:ascii="Ebrima" w:hAnsi="Ebrima"/>
          <w:b/>
          <w:sz w:val="22"/>
          <w:szCs w:val="22"/>
        </w:rPr>
        <w:t>. (Obblighi tracciabilità)</w:t>
      </w:r>
    </w:p>
    <w:p w14:paraId="70BF0FAD" w14:textId="77777777" w:rsidR="00C53E9A" w:rsidRPr="00887F09" w:rsidRDefault="00C53E9A" w:rsidP="00866721">
      <w:pPr>
        <w:pStyle w:val="Paragrafoelenco"/>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brima" w:hAnsi="Ebrima" w:cs="Calibri"/>
          <w:sz w:val="22"/>
          <w:szCs w:val="22"/>
        </w:rPr>
      </w:pPr>
      <w:r w:rsidRPr="00887F09">
        <w:rPr>
          <w:rFonts w:ascii="Ebrima" w:hAnsi="Ebrima" w:cs="Calibri"/>
          <w:sz w:val="22"/>
          <w:szCs w:val="22"/>
        </w:rPr>
        <w:t xml:space="preserve">Il tecnico incaricato, al fine di poter assolvere agli obblighi sulla tracciabilità dei movimenti finanziari previsti dall’art. 3 della Legge n. 136/2010, comunica, con compilazione del modello </w:t>
      </w:r>
      <w:proofErr w:type="gramStart"/>
      <w:r w:rsidRPr="00887F09">
        <w:rPr>
          <w:rFonts w:ascii="Ebrima" w:hAnsi="Ebrima" w:cs="Calibri"/>
          <w:sz w:val="22"/>
          <w:szCs w:val="22"/>
        </w:rPr>
        <w:t>all’uopo</w:t>
      </w:r>
      <w:proofErr w:type="gramEnd"/>
      <w:r w:rsidRPr="00887F09">
        <w:rPr>
          <w:rFonts w:ascii="Ebrima" w:hAnsi="Ebrima" w:cs="Calibri"/>
          <w:sz w:val="22"/>
          <w:szCs w:val="22"/>
        </w:rPr>
        <w:t xml:space="preserve"> predisposto dalla stazione appaltante, l’attivazione/esistenza del conto corrente dedicato alla gestione relativi all’affidamento in parola, ai sensi del comma 7 dello stesso art. 3.</w:t>
      </w:r>
    </w:p>
    <w:p w14:paraId="6CC965AB" w14:textId="77777777" w:rsidR="00C53E9A" w:rsidRPr="00887F09" w:rsidRDefault="00C53E9A" w:rsidP="00C53E9A">
      <w:pPr>
        <w:pStyle w:val="Paragrafoelenco"/>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brima" w:hAnsi="Ebrima" w:cs="Calibri"/>
          <w:sz w:val="22"/>
          <w:szCs w:val="22"/>
        </w:rPr>
      </w:pPr>
      <w:r w:rsidRPr="00887F09">
        <w:rPr>
          <w:rFonts w:ascii="Ebrima" w:hAnsi="Ebrima" w:cs="Calibri"/>
          <w:sz w:val="22"/>
          <w:szCs w:val="22"/>
        </w:rPr>
        <w:t>Il Committente verifica in occasione di ogni pagamento all'Affidatario e con interventi di controllo ulteriori l’assolvimento, da parte dello stesso, degli obblighi relativi alla tracciabilità dei flussi finanziari.</w:t>
      </w:r>
    </w:p>
    <w:p w14:paraId="054E3AD9" w14:textId="77777777" w:rsidR="00C53E9A" w:rsidRPr="00887F09" w:rsidRDefault="00C53E9A" w:rsidP="00C53E9A">
      <w:pPr>
        <w:pStyle w:val="Paragrafoelenco"/>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brima" w:hAnsi="Ebrima" w:cs="Calibri"/>
          <w:sz w:val="22"/>
          <w:szCs w:val="22"/>
        </w:rPr>
      </w:pPr>
      <w:r w:rsidRPr="00887F09">
        <w:rPr>
          <w:rFonts w:ascii="Ebrima" w:hAnsi="Ebrima" w:cs="Calibri"/>
          <w:sz w:val="22"/>
          <w:szCs w:val="22"/>
        </w:rPr>
        <w:t>Qualora l'Affidatario non assolva agli obblighi previsti dall’art. 3 della legge n. 136/2010 per la tracciabilità dei flussi finanziari relativi all’appalto, il presente contratto si risolve di diritto ai sensi del comma 8 del medesimo art. 3 della medesima legge.</w:t>
      </w:r>
    </w:p>
    <w:p w14:paraId="253455B3" w14:textId="77777777" w:rsidR="00C53E9A" w:rsidRPr="00887F09" w:rsidRDefault="00C53E9A" w:rsidP="0086672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jc w:val="both"/>
        <w:rPr>
          <w:rFonts w:ascii="Ebrima" w:hAnsi="Ebrima" w:cs="Calibri"/>
          <w:sz w:val="22"/>
          <w:szCs w:val="22"/>
        </w:rPr>
      </w:pPr>
    </w:p>
    <w:p w14:paraId="63C876B6" w14:textId="4605BEA9" w:rsidR="00C53E9A" w:rsidRPr="00887F09" w:rsidRDefault="00C53E9A" w:rsidP="00866721">
      <w:pPr>
        <w:pStyle w:val="CM26"/>
        <w:spacing w:after="0"/>
        <w:jc w:val="center"/>
        <w:rPr>
          <w:rFonts w:ascii="Ebrima" w:hAnsi="Ebrima"/>
          <w:b/>
          <w:sz w:val="22"/>
          <w:szCs w:val="22"/>
        </w:rPr>
      </w:pPr>
      <w:r w:rsidRPr="00887F09">
        <w:rPr>
          <w:rFonts w:ascii="Ebrima" w:hAnsi="Ebrima"/>
          <w:b/>
          <w:sz w:val="22"/>
          <w:szCs w:val="22"/>
        </w:rPr>
        <w:t>Art. 1</w:t>
      </w:r>
      <w:r w:rsidR="002720F5">
        <w:rPr>
          <w:rFonts w:ascii="Ebrima" w:hAnsi="Ebrima"/>
          <w:b/>
          <w:sz w:val="22"/>
          <w:szCs w:val="22"/>
        </w:rPr>
        <w:t>3</w:t>
      </w:r>
      <w:r w:rsidRPr="00887F09">
        <w:rPr>
          <w:rFonts w:ascii="Ebrima" w:hAnsi="Ebrima"/>
          <w:b/>
          <w:sz w:val="22"/>
          <w:szCs w:val="22"/>
        </w:rPr>
        <w:t>. (</w:t>
      </w:r>
      <w:r w:rsidR="00BA6915">
        <w:rPr>
          <w:rFonts w:ascii="Ebrima" w:hAnsi="Ebrima"/>
          <w:b/>
          <w:sz w:val="22"/>
          <w:szCs w:val="22"/>
        </w:rPr>
        <w:t>“</w:t>
      </w:r>
      <w:r w:rsidRPr="00887F09">
        <w:rPr>
          <w:rFonts w:ascii="Ebrima" w:hAnsi="Ebrima"/>
          <w:b/>
          <w:sz w:val="22"/>
          <w:szCs w:val="22"/>
        </w:rPr>
        <w:t>Privacy</w:t>
      </w:r>
      <w:r w:rsidR="00BA6915">
        <w:rPr>
          <w:rFonts w:ascii="Ebrima" w:hAnsi="Ebrima"/>
          <w:b/>
          <w:sz w:val="22"/>
          <w:szCs w:val="22"/>
        </w:rPr>
        <w:t>”</w:t>
      </w:r>
      <w:r w:rsidRPr="00887F09">
        <w:rPr>
          <w:rFonts w:ascii="Ebrima" w:hAnsi="Ebrima"/>
          <w:b/>
          <w:sz w:val="22"/>
          <w:szCs w:val="22"/>
        </w:rPr>
        <w:t>)</w:t>
      </w:r>
    </w:p>
    <w:p w14:paraId="1C7F1749" w14:textId="77777777" w:rsidR="00C53E9A" w:rsidRPr="00887F09" w:rsidRDefault="00C53E9A" w:rsidP="00866721">
      <w:pPr>
        <w:pStyle w:val="Paragrafoelenco"/>
        <w:numPr>
          <w:ilvl w:val="0"/>
          <w:numId w:val="36"/>
        </w:numPr>
        <w:spacing w:after="120"/>
        <w:ind w:left="426"/>
        <w:jc w:val="both"/>
        <w:rPr>
          <w:rFonts w:ascii="Ebrima" w:hAnsi="Ebrima" w:cs="Calibri"/>
          <w:sz w:val="22"/>
          <w:szCs w:val="22"/>
        </w:rPr>
      </w:pPr>
      <w:r w:rsidRPr="00887F09">
        <w:rPr>
          <w:rFonts w:ascii="Ebrima" w:hAnsi="Ebrima" w:cs="Calibri"/>
          <w:sz w:val="22"/>
          <w:szCs w:val="22"/>
        </w:rPr>
        <w:t xml:space="preserve">L'Affidatario si impegna a mantenere la riservatezza sui dati trattati, nonché sulle informazioni e sui documenti dei quali abbia conoscenza, possesso e detenzione, direttamente connessi e </w:t>
      </w:r>
      <w:r w:rsidRPr="00887F09">
        <w:rPr>
          <w:rFonts w:ascii="Ebrima" w:hAnsi="Ebrima" w:cs="Calibri"/>
          <w:sz w:val="22"/>
          <w:szCs w:val="22"/>
        </w:rPr>
        <w:lastRenderedPageBreak/>
        <w:t>derivanti dall'attività svolta nell'ambito del presente incarico, in ottemperanza a quanto disposto dal D.lgs. 196/2003 e s.m.i. nel rispetto delle misure di sicurezza adottate dal Committente.</w:t>
      </w:r>
    </w:p>
    <w:p w14:paraId="52AD05F6" w14:textId="77777777" w:rsidR="00C53E9A" w:rsidRPr="00887F09" w:rsidRDefault="00C53E9A" w:rsidP="00866721">
      <w:pPr>
        <w:pStyle w:val="Paragrafoelenco"/>
        <w:numPr>
          <w:ilvl w:val="0"/>
          <w:numId w:val="36"/>
        </w:numPr>
        <w:spacing w:after="120"/>
        <w:ind w:left="426" w:hanging="284"/>
        <w:jc w:val="both"/>
        <w:rPr>
          <w:rFonts w:ascii="Ebrima" w:hAnsi="Ebrima"/>
          <w:sz w:val="22"/>
          <w:szCs w:val="22"/>
        </w:rPr>
      </w:pPr>
      <w:r w:rsidRPr="00887F09">
        <w:rPr>
          <w:rFonts w:ascii="Ebrima" w:hAnsi="Ebrima" w:cs="Calibri"/>
          <w:sz w:val="22"/>
          <w:szCs w:val="22"/>
        </w:rPr>
        <w:t>L'Affidatario ed il Committente si danno reciprocamente atto che tutti i dati relativi al presente contratto saranno trattati anche in forma elettronica, inoltre, con la sottoscrizione del presente atto, ai sensi del codice della privacy di cui al D.Lgs 196/2003 e s.m.i., si autorizzano reciprocamente il trattamento dei dati personali per la formazione di curriculum, pubblicazioni, brochure, siti web e di tutte le correnti operazioni tecnico-amministrative delle proprie strutture organizzative.</w:t>
      </w:r>
    </w:p>
    <w:p w14:paraId="52CAA248" w14:textId="54C1C374" w:rsidR="00C53E9A" w:rsidRPr="00887F09" w:rsidRDefault="00C53E9A" w:rsidP="00866721">
      <w:pPr>
        <w:pStyle w:val="CM26"/>
        <w:spacing w:after="0"/>
        <w:ind w:left="426" w:hanging="284"/>
        <w:jc w:val="center"/>
        <w:rPr>
          <w:rFonts w:ascii="Ebrima" w:hAnsi="Ebrima"/>
          <w:b/>
          <w:sz w:val="22"/>
          <w:szCs w:val="22"/>
        </w:rPr>
      </w:pPr>
      <w:r w:rsidRPr="00887F09">
        <w:rPr>
          <w:rFonts w:ascii="Ebrima" w:hAnsi="Ebrima"/>
          <w:b/>
          <w:sz w:val="22"/>
          <w:szCs w:val="22"/>
        </w:rPr>
        <w:t>Art. 1</w:t>
      </w:r>
      <w:r w:rsidR="00AC764C">
        <w:rPr>
          <w:rFonts w:ascii="Ebrima" w:hAnsi="Ebrima"/>
          <w:b/>
          <w:sz w:val="22"/>
          <w:szCs w:val="22"/>
        </w:rPr>
        <w:t>5</w:t>
      </w:r>
      <w:r w:rsidRPr="00887F09">
        <w:rPr>
          <w:rFonts w:ascii="Ebrima" w:hAnsi="Ebrima"/>
          <w:b/>
          <w:sz w:val="22"/>
          <w:szCs w:val="22"/>
        </w:rPr>
        <w:t>. (Proprietà degli elaborati)</w:t>
      </w:r>
    </w:p>
    <w:p w14:paraId="42C07DEC" w14:textId="77777777" w:rsidR="00C53E9A" w:rsidRPr="00887F09" w:rsidRDefault="00C53E9A" w:rsidP="00866721">
      <w:pPr>
        <w:pStyle w:val="Paragrafoelenco"/>
        <w:numPr>
          <w:ilvl w:val="0"/>
          <w:numId w:val="37"/>
        </w:numPr>
        <w:spacing w:after="120"/>
        <w:ind w:left="426" w:hanging="284"/>
        <w:jc w:val="both"/>
        <w:rPr>
          <w:rFonts w:ascii="Ebrima" w:hAnsi="Ebrima" w:cs="Calibri"/>
          <w:sz w:val="22"/>
          <w:szCs w:val="22"/>
        </w:rPr>
      </w:pPr>
      <w:r w:rsidRPr="00887F09">
        <w:rPr>
          <w:rFonts w:ascii="Ebrima" w:hAnsi="Ebrima" w:cs="Calibri"/>
          <w:sz w:val="22"/>
          <w:szCs w:val="22"/>
        </w:rPr>
        <w:t>Gli elaborati e quanto altro rappresenta l’incarico commissionato, con la liquidazione del relativo corrispettivo all'Affidatario, resteranno di proprietà piena ed assoluta del Committente, il quale potrà, a suo insindacabile giudizio, darne o meno esecuzione, come anche introdurvi, nel modo e con i mezzi che riterrà più opportuni tutte quelle varianti ed aggiunte che saranno riconosciute necessarie, senza che dall'Affidatario possa essere sollevata eccezione di sorta, purché tali modifiche non vengano in alcun modo attribuite all'Affidatario medesimo.</w:t>
      </w:r>
    </w:p>
    <w:p w14:paraId="6DAB916F" w14:textId="77777777" w:rsidR="00C53E9A" w:rsidRPr="00887F09" w:rsidRDefault="00C53E9A" w:rsidP="00C53E9A">
      <w:pPr>
        <w:pStyle w:val="Paragrafoelenco"/>
        <w:numPr>
          <w:ilvl w:val="0"/>
          <w:numId w:val="37"/>
        </w:numPr>
        <w:spacing w:before="120" w:after="120"/>
        <w:ind w:left="426" w:hanging="284"/>
        <w:jc w:val="both"/>
        <w:rPr>
          <w:rFonts w:ascii="Ebrima" w:hAnsi="Ebrima" w:cs="Calibri"/>
          <w:sz w:val="22"/>
          <w:szCs w:val="22"/>
        </w:rPr>
      </w:pPr>
      <w:r w:rsidRPr="00887F09">
        <w:rPr>
          <w:rFonts w:ascii="Ebrima" w:hAnsi="Ebrima" w:cs="Calibri"/>
          <w:sz w:val="22"/>
          <w:szCs w:val="22"/>
        </w:rPr>
        <w:t>L'Affidatario si riserva di tutelare, in ogni caso, il proprio prestigio e la propria dignità professionale e, laddove ne ricorrano i presupposti, i propri diritti d’autore ai sensi della legge 633/41.</w:t>
      </w:r>
    </w:p>
    <w:p w14:paraId="69F75332" w14:textId="77777777" w:rsidR="00C53E9A" w:rsidRPr="00887F09" w:rsidRDefault="00C53E9A" w:rsidP="00C53E9A">
      <w:pPr>
        <w:pStyle w:val="Paragrafoelenco"/>
        <w:numPr>
          <w:ilvl w:val="0"/>
          <w:numId w:val="37"/>
        </w:numPr>
        <w:spacing w:before="120" w:after="120"/>
        <w:ind w:left="426"/>
        <w:jc w:val="both"/>
        <w:rPr>
          <w:rFonts w:ascii="Ebrima" w:hAnsi="Ebrima" w:cs="Calibri"/>
          <w:sz w:val="22"/>
          <w:szCs w:val="22"/>
        </w:rPr>
      </w:pPr>
      <w:r w:rsidRPr="00887F09">
        <w:rPr>
          <w:rFonts w:ascii="Ebrima" w:hAnsi="Ebrima" w:cs="Calibri"/>
          <w:sz w:val="22"/>
          <w:szCs w:val="22"/>
        </w:rPr>
        <w:t>Il Committente potrà pubblicare qualsiasi disegno, immagine o altro documento preparato da o per il Professionista in relazione alle opere oggetto del presente incarico, con obbligo di chiara indicazione del nominativo e dei dati dell'Affidatario stesso.</w:t>
      </w:r>
    </w:p>
    <w:p w14:paraId="503F9961" w14:textId="77777777" w:rsidR="00C53E9A" w:rsidRPr="00887F09" w:rsidRDefault="00C53E9A" w:rsidP="00C53E9A">
      <w:pPr>
        <w:pStyle w:val="Paragrafoelenco"/>
        <w:widowControl w:val="0"/>
        <w:numPr>
          <w:ilvl w:val="0"/>
          <w:numId w:val="37"/>
        </w:numPr>
        <w:spacing w:before="120" w:after="120"/>
        <w:ind w:left="426"/>
        <w:jc w:val="both"/>
        <w:rPr>
          <w:rFonts w:ascii="Ebrima" w:hAnsi="Ebrima"/>
          <w:sz w:val="22"/>
          <w:szCs w:val="22"/>
        </w:rPr>
      </w:pPr>
      <w:r w:rsidRPr="00887F09">
        <w:rPr>
          <w:rFonts w:ascii="Ebrima" w:hAnsi="Ebrima" w:cs="Calibri"/>
          <w:sz w:val="22"/>
          <w:szCs w:val="22"/>
        </w:rPr>
        <w:t>La proprietà intellettuale è riservata all'Affidatario a norma di Legge ed il Committente autorizza sin d’ora la pubblicazione del progetto e di quanto realizzato, fatta eccezione per i dati ritenuti sensibili ed espressamente indicati dal Committente.</w:t>
      </w:r>
    </w:p>
    <w:p w14:paraId="32EBED83" w14:textId="77777777" w:rsidR="00C53E9A" w:rsidRPr="00887F09" w:rsidRDefault="00C53E9A" w:rsidP="00C53E9A">
      <w:pPr>
        <w:pStyle w:val="Default"/>
        <w:rPr>
          <w:rFonts w:ascii="Ebrima" w:hAnsi="Ebrima"/>
          <w:sz w:val="22"/>
          <w:szCs w:val="22"/>
        </w:rPr>
      </w:pPr>
    </w:p>
    <w:p w14:paraId="20039B2D" w14:textId="1E69FF73" w:rsidR="00C53E9A" w:rsidRPr="00164DE9" w:rsidRDefault="00C53E9A" w:rsidP="00C53E9A">
      <w:pPr>
        <w:pStyle w:val="CM26"/>
        <w:spacing w:after="0" w:line="300" w:lineRule="exact"/>
        <w:jc w:val="center"/>
        <w:rPr>
          <w:rFonts w:ascii="Ebrima" w:hAnsi="Ebrima"/>
          <w:b/>
          <w:sz w:val="22"/>
          <w:szCs w:val="22"/>
        </w:rPr>
      </w:pPr>
      <w:r w:rsidRPr="00887F09">
        <w:rPr>
          <w:rFonts w:ascii="Ebrima" w:hAnsi="Ebrima"/>
          <w:b/>
          <w:sz w:val="22"/>
          <w:szCs w:val="22"/>
        </w:rPr>
        <w:t xml:space="preserve"> Art</w:t>
      </w:r>
      <w:r>
        <w:rPr>
          <w:rFonts w:ascii="Ebrima" w:hAnsi="Ebrima"/>
          <w:b/>
          <w:sz w:val="22"/>
          <w:szCs w:val="22"/>
        </w:rPr>
        <w:t>. 1</w:t>
      </w:r>
      <w:r w:rsidR="002720F5">
        <w:rPr>
          <w:rFonts w:ascii="Ebrima" w:hAnsi="Ebrima"/>
          <w:b/>
          <w:sz w:val="22"/>
          <w:szCs w:val="22"/>
        </w:rPr>
        <w:t>5</w:t>
      </w:r>
      <w:r w:rsidR="00AC764C">
        <w:rPr>
          <w:rFonts w:ascii="Ebrima" w:hAnsi="Ebrima"/>
          <w:b/>
          <w:sz w:val="22"/>
          <w:szCs w:val="22"/>
        </w:rPr>
        <w:t>.</w:t>
      </w:r>
      <w:r>
        <w:rPr>
          <w:rFonts w:ascii="Ebrima" w:hAnsi="Ebrima"/>
          <w:b/>
          <w:sz w:val="22"/>
          <w:szCs w:val="22"/>
        </w:rPr>
        <w:t xml:space="preserve"> </w:t>
      </w:r>
      <w:r w:rsidRPr="00164DE9">
        <w:rPr>
          <w:rFonts w:ascii="Ebrima" w:hAnsi="Ebrima"/>
          <w:b/>
          <w:sz w:val="22"/>
          <w:szCs w:val="22"/>
        </w:rPr>
        <w:t>(Conferimenti verbali)</w:t>
      </w:r>
    </w:p>
    <w:bookmarkEnd w:id="10"/>
    <w:p w14:paraId="68593660" w14:textId="564A8392" w:rsidR="00AF09CB" w:rsidRPr="00AF09CB" w:rsidRDefault="00AF09CB" w:rsidP="00AF55C6">
      <w:pPr>
        <w:pStyle w:val="Default"/>
        <w:widowControl w:val="0"/>
        <w:numPr>
          <w:ilvl w:val="0"/>
          <w:numId w:val="4"/>
        </w:numPr>
        <w:tabs>
          <w:tab w:val="left" w:pos="426"/>
        </w:tabs>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Il tecnico incaricato è obbligato, senza ulteriori compensi, a relazionare periodicamente sulle operazioni svolte e sulle metodologie seguite, a semplice richiesta dell’Amministrazione comunale. </w:t>
      </w:r>
      <w:r w:rsidR="00AC764C" w:rsidRPr="00AF09CB">
        <w:rPr>
          <w:rFonts w:ascii="Ebrima" w:hAnsi="Ebrima"/>
          <w:color w:val="auto"/>
          <w:sz w:val="22"/>
          <w:szCs w:val="22"/>
        </w:rPr>
        <w:t>È</w:t>
      </w:r>
      <w:r w:rsidRPr="00AF09CB">
        <w:rPr>
          <w:rFonts w:ascii="Ebrima" w:hAnsi="Ebrima"/>
          <w:color w:val="auto"/>
          <w:sz w:val="22"/>
          <w:szCs w:val="22"/>
        </w:rPr>
        <w:t xml:space="preserve"> inoltre obbligato a far presente alla stessa Amministrazione, evenienze o emergenze che si verificano nella conduzione delle prestazioni definite dall’incarico, che rendano necessari interventi di adeguamento o razionalizzazione. </w:t>
      </w:r>
    </w:p>
    <w:p w14:paraId="4187DCBD" w14:textId="77777777" w:rsidR="00AF09CB" w:rsidRPr="00AF09CB" w:rsidRDefault="00AF09CB" w:rsidP="00AF55C6">
      <w:pPr>
        <w:pStyle w:val="Default"/>
        <w:widowControl w:val="0"/>
        <w:numPr>
          <w:ilvl w:val="0"/>
          <w:numId w:val="4"/>
        </w:numPr>
        <w:tabs>
          <w:tab w:val="left" w:pos="426"/>
        </w:tabs>
        <w:spacing w:line="300" w:lineRule="exact"/>
        <w:ind w:left="426" w:hanging="426"/>
        <w:jc w:val="both"/>
        <w:rPr>
          <w:rFonts w:ascii="Ebrima" w:hAnsi="Ebrima"/>
          <w:color w:val="auto"/>
          <w:sz w:val="22"/>
          <w:szCs w:val="22"/>
        </w:rPr>
      </w:pPr>
      <w:r w:rsidRPr="00AF09CB">
        <w:rPr>
          <w:rFonts w:ascii="Ebrima" w:hAnsi="Ebrima"/>
          <w:color w:val="auto"/>
          <w:sz w:val="22"/>
          <w:szCs w:val="22"/>
        </w:rPr>
        <w:t xml:space="preserve">Il tecnico incaricato è obbligato, senza ulteriori compensi, a partecipare a riunioni collegiali, indette dall’Amministrazione affidante anche in orari serali, per l’illustrazione del progetto e della sua esecuzione, a semplice richiesta dell’Amministrazione, per un numero di riunioni non superiore a 5. </w:t>
      </w:r>
    </w:p>
    <w:p w14:paraId="142C0CAA" w14:textId="77777777" w:rsidR="00AF09CB" w:rsidRPr="00AF09CB" w:rsidRDefault="00AF09CB" w:rsidP="00AF09CB">
      <w:pPr>
        <w:pStyle w:val="Default"/>
        <w:rPr>
          <w:rFonts w:ascii="Ebrima" w:hAnsi="Ebrima"/>
          <w:b/>
          <w:bCs/>
          <w:color w:val="auto"/>
          <w:sz w:val="22"/>
          <w:szCs w:val="22"/>
        </w:rPr>
      </w:pPr>
    </w:p>
    <w:p w14:paraId="78EE8C9A" w14:textId="4EE8DFDD" w:rsidR="00AF09CB" w:rsidRDefault="00AF09CB" w:rsidP="00AF09CB">
      <w:pPr>
        <w:pStyle w:val="CM26"/>
        <w:spacing w:after="0" w:line="300" w:lineRule="exact"/>
        <w:jc w:val="center"/>
        <w:rPr>
          <w:rFonts w:ascii="Ebrima" w:hAnsi="Ebrima"/>
          <w:b/>
          <w:sz w:val="22"/>
          <w:szCs w:val="22"/>
        </w:rPr>
      </w:pPr>
      <w:r w:rsidRPr="00AF09CB">
        <w:rPr>
          <w:rFonts w:ascii="Ebrima" w:hAnsi="Ebrima"/>
          <w:b/>
          <w:sz w:val="22"/>
          <w:szCs w:val="22"/>
        </w:rPr>
        <w:t>Art. 1</w:t>
      </w:r>
      <w:r w:rsidR="002720F5">
        <w:rPr>
          <w:rFonts w:ascii="Ebrima" w:hAnsi="Ebrima"/>
          <w:b/>
          <w:sz w:val="22"/>
          <w:szCs w:val="22"/>
        </w:rPr>
        <w:t>6</w:t>
      </w:r>
      <w:r w:rsidRPr="00AF09CB">
        <w:rPr>
          <w:rFonts w:ascii="Ebrima" w:hAnsi="Ebrima"/>
          <w:b/>
          <w:sz w:val="22"/>
          <w:szCs w:val="22"/>
        </w:rPr>
        <w:t>. (Clausole finali)</w:t>
      </w:r>
    </w:p>
    <w:p w14:paraId="56943623" w14:textId="77777777" w:rsidR="00AF09CB" w:rsidRPr="00AF09CB" w:rsidRDefault="00AF09CB" w:rsidP="00205A34">
      <w:pPr>
        <w:pStyle w:val="Default"/>
        <w:widowControl w:val="0"/>
        <w:numPr>
          <w:ilvl w:val="0"/>
          <w:numId w:val="21"/>
        </w:numPr>
        <w:tabs>
          <w:tab w:val="left" w:pos="426"/>
        </w:tabs>
        <w:spacing w:line="300" w:lineRule="exact"/>
        <w:ind w:left="426"/>
        <w:jc w:val="both"/>
        <w:rPr>
          <w:rFonts w:ascii="Ebrima" w:hAnsi="Ebrima"/>
          <w:color w:val="auto"/>
          <w:sz w:val="22"/>
          <w:szCs w:val="22"/>
        </w:rPr>
      </w:pPr>
      <w:r w:rsidRPr="00AF09CB">
        <w:rPr>
          <w:rFonts w:ascii="Ebrima" w:hAnsi="Ebrima"/>
          <w:color w:val="auto"/>
          <w:sz w:val="22"/>
          <w:szCs w:val="22"/>
        </w:rPr>
        <w:t>Per quanto non espressamente indicato nel presente contratto si fa riferimento alle norme vigenti in materia.</w:t>
      </w:r>
    </w:p>
    <w:p w14:paraId="1828DE50" w14:textId="77777777" w:rsidR="003A663B" w:rsidRPr="00AA767C" w:rsidRDefault="00AF09CB" w:rsidP="003A663B">
      <w:pPr>
        <w:pStyle w:val="Default"/>
        <w:widowControl w:val="0"/>
        <w:numPr>
          <w:ilvl w:val="0"/>
          <w:numId w:val="21"/>
        </w:numPr>
        <w:tabs>
          <w:tab w:val="left" w:pos="426"/>
        </w:tabs>
        <w:spacing w:line="300" w:lineRule="exact"/>
        <w:ind w:left="426"/>
        <w:jc w:val="both"/>
        <w:rPr>
          <w:rFonts w:ascii="Ebrima" w:hAnsi="Ebrima"/>
          <w:color w:val="auto"/>
          <w:sz w:val="22"/>
          <w:szCs w:val="22"/>
        </w:rPr>
      </w:pPr>
      <w:r w:rsidRPr="00AF09CB">
        <w:rPr>
          <w:rFonts w:ascii="Ebrima" w:hAnsi="Ebrima"/>
          <w:color w:val="auto"/>
          <w:sz w:val="22"/>
          <w:szCs w:val="22"/>
        </w:rPr>
        <w:lastRenderedPageBreak/>
        <w:t xml:space="preserve">Il presente contratto sarà registrato solo in caso d’uso, ai sensi dell’art. 5 D.P.R. 26/04/86, e le </w:t>
      </w:r>
      <w:r w:rsidRPr="00AA767C">
        <w:rPr>
          <w:rFonts w:ascii="Ebrima" w:hAnsi="Ebrima"/>
          <w:color w:val="auto"/>
          <w:sz w:val="22"/>
          <w:szCs w:val="22"/>
        </w:rPr>
        <w:t>eventuali spese conseguenti alla registrazione dello stesso saranno a carico della parte richiedente.</w:t>
      </w:r>
    </w:p>
    <w:p w14:paraId="52E41749" w14:textId="6BF40917" w:rsidR="003A663B" w:rsidRPr="00AA767C" w:rsidRDefault="003A663B" w:rsidP="003A663B">
      <w:pPr>
        <w:pStyle w:val="Default"/>
        <w:widowControl w:val="0"/>
        <w:numPr>
          <w:ilvl w:val="0"/>
          <w:numId w:val="21"/>
        </w:numPr>
        <w:tabs>
          <w:tab w:val="left" w:pos="426"/>
        </w:tabs>
        <w:spacing w:line="300" w:lineRule="exact"/>
        <w:ind w:left="426"/>
        <w:jc w:val="both"/>
        <w:rPr>
          <w:rFonts w:ascii="Ebrima" w:hAnsi="Ebrima"/>
          <w:color w:val="auto"/>
          <w:sz w:val="22"/>
          <w:szCs w:val="22"/>
        </w:rPr>
      </w:pPr>
      <w:r w:rsidRPr="00AA767C">
        <w:rPr>
          <w:rFonts w:ascii="Ebrima" w:hAnsi="Ebrima"/>
          <w:color w:val="auto"/>
          <w:sz w:val="22"/>
          <w:szCs w:val="22"/>
        </w:rPr>
        <w:t>Fanno parte integrante e sostanziale del presente disciplinare e ne costituiscono vincolo contrattuale le proposte migliorative e organizzative presentate dall’affidatario in sede di gara (</w:t>
      </w:r>
      <w:r w:rsidRPr="00AA767C">
        <w:rPr>
          <w:rFonts w:ascii="Ebrima" w:hAnsi="Ebrima"/>
          <w:color w:val="auto"/>
          <w:sz w:val="22"/>
          <w:szCs w:val="22"/>
          <w:u w:val="single"/>
        </w:rPr>
        <w:t>Offerta economica</w:t>
      </w:r>
      <w:r w:rsidR="00AA767C" w:rsidRPr="00AA767C">
        <w:rPr>
          <w:rFonts w:ascii="Ebrima" w:hAnsi="Ebrima"/>
          <w:color w:val="auto"/>
          <w:sz w:val="22"/>
          <w:szCs w:val="22"/>
        </w:rPr>
        <w:t xml:space="preserve"> e </w:t>
      </w:r>
      <w:r w:rsidRPr="00AA767C">
        <w:rPr>
          <w:rFonts w:ascii="Ebrima" w:hAnsi="Ebrima"/>
          <w:color w:val="auto"/>
          <w:sz w:val="22"/>
          <w:szCs w:val="22"/>
          <w:u w:val="single"/>
        </w:rPr>
        <w:t>Relazion</w:t>
      </w:r>
      <w:r w:rsidR="00AA767C" w:rsidRPr="00AA767C">
        <w:rPr>
          <w:rFonts w:ascii="Ebrima" w:hAnsi="Ebrima"/>
          <w:color w:val="auto"/>
          <w:sz w:val="22"/>
          <w:szCs w:val="22"/>
          <w:u w:val="single"/>
        </w:rPr>
        <w:t xml:space="preserve">i </w:t>
      </w:r>
      <w:r w:rsidRPr="00AA767C">
        <w:rPr>
          <w:rFonts w:ascii="Ebrima" w:hAnsi="Ebrima"/>
          <w:color w:val="auto"/>
          <w:sz w:val="22"/>
          <w:szCs w:val="22"/>
          <w:u w:val="single"/>
        </w:rPr>
        <w:t>tecnic</w:t>
      </w:r>
      <w:r w:rsidR="00AA767C" w:rsidRPr="00AA767C">
        <w:rPr>
          <w:rFonts w:ascii="Ebrima" w:hAnsi="Ebrima"/>
          <w:color w:val="auto"/>
          <w:sz w:val="22"/>
          <w:szCs w:val="22"/>
          <w:u w:val="single"/>
        </w:rPr>
        <w:t>he</w:t>
      </w:r>
      <w:r w:rsidRPr="00AA767C">
        <w:rPr>
          <w:rFonts w:ascii="Ebrima" w:hAnsi="Ebrima"/>
          <w:color w:val="auto"/>
          <w:sz w:val="22"/>
          <w:szCs w:val="22"/>
        </w:rPr>
        <w:t>)</w:t>
      </w:r>
    </w:p>
    <w:p w14:paraId="0DA6CBC6" w14:textId="77777777" w:rsidR="003A663B" w:rsidRPr="00AF09CB" w:rsidRDefault="003A663B" w:rsidP="003A663B">
      <w:pPr>
        <w:pStyle w:val="Default"/>
        <w:widowControl w:val="0"/>
        <w:tabs>
          <w:tab w:val="left" w:pos="426"/>
        </w:tabs>
        <w:spacing w:line="300" w:lineRule="exact"/>
        <w:ind w:left="426"/>
        <w:jc w:val="both"/>
        <w:rPr>
          <w:rFonts w:ascii="Ebrima" w:hAnsi="Ebrima"/>
          <w:color w:val="auto"/>
          <w:sz w:val="22"/>
          <w:szCs w:val="22"/>
        </w:rPr>
      </w:pPr>
    </w:p>
    <w:p w14:paraId="2D4D8E70" w14:textId="77777777" w:rsidR="00AF09CB" w:rsidRPr="00AF09CB" w:rsidRDefault="00AF09CB" w:rsidP="00AF09CB">
      <w:pPr>
        <w:pStyle w:val="Default"/>
        <w:widowControl w:val="0"/>
        <w:tabs>
          <w:tab w:val="left" w:pos="426"/>
        </w:tabs>
        <w:spacing w:line="300" w:lineRule="exact"/>
        <w:ind w:left="426"/>
        <w:jc w:val="both"/>
        <w:rPr>
          <w:rFonts w:ascii="Ebrima" w:hAnsi="Ebrima"/>
          <w:color w:val="auto"/>
          <w:sz w:val="22"/>
          <w:szCs w:val="22"/>
        </w:rPr>
      </w:pPr>
    </w:p>
    <w:p w14:paraId="135E1DA1" w14:textId="11BDF8E7" w:rsidR="00AF09CB" w:rsidRPr="00AF09CB" w:rsidRDefault="00AF09CB" w:rsidP="00AF09CB">
      <w:pPr>
        <w:pStyle w:val="CM26"/>
        <w:spacing w:after="0" w:line="300" w:lineRule="exact"/>
        <w:jc w:val="center"/>
        <w:rPr>
          <w:rFonts w:ascii="Ebrima" w:hAnsi="Ebrima"/>
          <w:b/>
          <w:sz w:val="22"/>
          <w:szCs w:val="22"/>
        </w:rPr>
      </w:pPr>
      <w:r w:rsidRPr="00AF09CB">
        <w:rPr>
          <w:rFonts w:ascii="Ebrima" w:hAnsi="Ebrima"/>
          <w:b/>
          <w:sz w:val="22"/>
          <w:szCs w:val="22"/>
        </w:rPr>
        <w:t>Art. 1</w:t>
      </w:r>
      <w:r w:rsidR="002720F5">
        <w:rPr>
          <w:rFonts w:ascii="Ebrima" w:hAnsi="Ebrima"/>
          <w:b/>
          <w:sz w:val="22"/>
          <w:szCs w:val="22"/>
        </w:rPr>
        <w:t>7</w:t>
      </w:r>
      <w:r w:rsidRPr="00AF09CB">
        <w:rPr>
          <w:rFonts w:ascii="Ebrima" w:hAnsi="Ebrima"/>
          <w:b/>
          <w:sz w:val="22"/>
          <w:szCs w:val="22"/>
        </w:rPr>
        <w:t>. (Definizione delle controversie)</w:t>
      </w:r>
    </w:p>
    <w:p w14:paraId="45851B1F" w14:textId="77777777" w:rsidR="00AF09CB" w:rsidRPr="00AF09CB" w:rsidRDefault="00AF09CB" w:rsidP="00205A34">
      <w:pPr>
        <w:pStyle w:val="Default"/>
        <w:widowControl w:val="0"/>
        <w:numPr>
          <w:ilvl w:val="0"/>
          <w:numId w:val="23"/>
        </w:numPr>
        <w:tabs>
          <w:tab w:val="left" w:pos="426"/>
        </w:tabs>
        <w:spacing w:line="300" w:lineRule="exact"/>
        <w:ind w:left="426"/>
        <w:jc w:val="both"/>
        <w:rPr>
          <w:rFonts w:ascii="Ebrima" w:hAnsi="Ebrima"/>
          <w:color w:val="auto"/>
          <w:sz w:val="22"/>
          <w:szCs w:val="22"/>
        </w:rPr>
      </w:pPr>
      <w:r w:rsidRPr="00AF09CB">
        <w:rPr>
          <w:rFonts w:ascii="Ebrima" w:hAnsi="Ebrima"/>
          <w:color w:val="auto"/>
          <w:sz w:val="22"/>
          <w:szCs w:val="22"/>
        </w:rPr>
        <w:t xml:space="preserve">Su iniziativa anche di una sola delle parti la controversia può essere devoluta al giudice. In tal caso è competente il foro di Sondrio. </w:t>
      </w:r>
    </w:p>
    <w:p w14:paraId="1E6E5572" w14:textId="77777777" w:rsidR="00AF09CB" w:rsidRPr="00AF09CB" w:rsidRDefault="00AF09CB" w:rsidP="00AF09CB">
      <w:pPr>
        <w:pStyle w:val="Default"/>
        <w:spacing w:line="300" w:lineRule="exact"/>
        <w:jc w:val="both"/>
        <w:rPr>
          <w:rFonts w:ascii="Ebrima" w:hAnsi="Ebrima"/>
          <w:color w:val="auto"/>
          <w:sz w:val="22"/>
          <w:szCs w:val="22"/>
        </w:rPr>
      </w:pPr>
    </w:p>
    <w:p w14:paraId="09D0C072" w14:textId="36DA21A4" w:rsidR="00AF09CB" w:rsidRPr="00AF09CB" w:rsidRDefault="00AF09CB" w:rsidP="00AF09CB">
      <w:pPr>
        <w:pStyle w:val="CM26"/>
        <w:spacing w:after="0" w:line="300" w:lineRule="exact"/>
        <w:jc w:val="center"/>
        <w:rPr>
          <w:rFonts w:ascii="Ebrima" w:hAnsi="Ebrima"/>
          <w:b/>
          <w:sz w:val="22"/>
          <w:szCs w:val="22"/>
        </w:rPr>
      </w:pPr>
      <w:r w:rsidRPr="00AF09CB">
        <w:rPr>
          <w:rFonts w:ascii="Ebrima" w:hAnsi="Ebrima"/>
          <w:b/>
          <w:sz w:val="22"/>
          <w:szCs w:val="22"/>
        </w:rPr>
        <w:t>Art. 1</w:t>
      </w:r>
      <w:r w:rsidR="002720F5">
        <w:rPr>
          <w:rFonts w:ascii="Ebrima" w:hAnsi="Ebrima"/>
          <w:b/>
          <w:sz w:val="22"/>
          <w:szCs w:val="22"/>
        </w:rPr>
        <w:t>8</w:t>
      </w:r>
      <w:r w:rsidRPr="00AF09CB">
        <w:rPr>
          <w:rFonts w:ascii="Ebrima" w:hAnsi="Ebrima"/>
          <w:b/>
          <w:sz w:val="22"/>
          <w:szCs w:val="22"/>
        </w:rPr>
        <w:t>. (Disposizioni transitorie)</w:t>
      </w:r>
    </w:p>
    <w:p w14:paraId="75FDC5FA" w14:textId="77777777" w:rsidR="009B0C5B" w:rsidRDefault="00AF09CB" w:rsidP="009B0C5B">
      <w:pPr>
        <w:pStyle w:val="Default"/>
        <w:widowControl w:val="0"/>
        <w:numPr>
          <w:ilvl w:val="0"/>
          <w:numId w:val="22"/>
        </w:numPr>
        <w:tabs>
          <w:tab w:val="left" w:pos="426"/>
        </w:tabs>
        <w:spacing w:line="300" w:lineRule="exact"/>
        <w:ind w:left="426"/>
        <w:jc w:val="both"/>
        <w:rPr>
          <w:rFonts w:ascii="Ebrima" w:hAnsi="Ebrima"/>
          <w:color w:val="auto"/>
          <w:sz w:val="22"/>
          <w:szCs w:val="22"/>
        </w:rPr>
      </w:pPr>
      <w:r w:rsidRPr="00AF09CB">
        <w:rPr>
          <w:rFonts w:ascii="Ebrima" w:hAnsi="Ebrima"/>
          <w:color w:val="auto"/>
          <w:sz w:val="22"/>
          <w:szCs w:val="22"/>
        </w:rPr>
        <w:t>Il presente contratto disciplinare è immediatamente vincolante ed efficace per il tecnico incaricato nella sua interezza, lo sarà invece per l’Amministrazione affidante, solo dopo l’in</w:t>
      </w:r>
      <w:r w:rsidRPr="00AF09CB">
        <w:rPr>
          <w:rFonts w:ascii="Ebrima" w:hAnsi="Ebrima"/>
          <w:color w:val="auto"/>
          <w:sz w:val="22"/>
          <w:szCs w:val="22"/>
        </w:rPr>
        <w:softHyphen/>
        <w:t>tervenuta eseguibilità dell’atto formale di approvazione, ai sensi delle norme vigenti</w:t>
      </w:r>
      <w:r w:rsidR="009B0C5B">
        <w:rPr>
          <w:rFonts w:ascii="Ebrima" w:hAnsi="Ebrima"/>
          <w:color w:val="auto"/>
          <w:sz w:val="22"/>
          <w:szCs w:val="22"/>
        </w:rPr>
        <w:t>.</w:t>
      </w:r>
    </w:p>
    <w:p w14:paraId="23A0FA17" w14:textId="77777777" w:rsidR="009B0C5B" w:rsidRDefault="00AF09CB" w:rsidP="009B0C5B">
      <w:pPr>
        <w:pStyle w:val="Default"/>
        <w:widowControl w:val="0"/>
        <w:tabs>
          <w:tab w:val="left" w:pos="426"/>
        </w:tabs>
        <w:spacing w:line="300" w:lineRule="exact"/>
        <w:ind w:left="426"/>
        <w:jc w:val="both"/>
        <w:rPr>
          <w:rFonts w:ascii="Ebrima" w:hAnsi="Ebrima"/>
          <w:color w:val="auto"/>
          <w:sz w:val="22"/>
          <w:szCs w:val="22"/>
        </w:rPr>
      </w:pPr>
      <w:r w:rsidRPr="00AF09CB">
        <w:rPr>
          <w:rFonts w:ascii="Ebrima" w:hAnsi="Ebrima"/>
          <w:color w:val="auto"/>
          <w:sz w:val="22"/>
          <w:szCs w:val="22"/>
        </w:rPr>
        <w:t xml:space="preserve"> </w:t>
      </w:r>
    </w:p>
    <w:p w14:paraId="445D37E5" w14:textId="03AC34E5" w:rsidR="00AF09CB" w:rsidRPr="00AF09CB" w:rsidRDefault="0091555F" w:rsidP="00205A34">
      <w:pPr>
        <w:pStyle w:val="Default"/>
        <w:widowControl w:val="0"/>
        <w:numPr>
          <w:ilvl w:val="0"/>
          <w:numId w:val="22"/>
        </w:numPr>
        <w:tabs>
          <w:tab w:val="left" w:pos="426"/>
        </w:tabs>
        <w:spacing w:line="300" w:lineRule="exact"/>
        <w:ind w:left="426"/>
        <w:jc w:val="both"/>
        <w:rPr>
          <w:rFonts w:ascii="Ebrima" w:hAnsi="Ebrima"/>
          <w:color w:val="auto"/>
          <w:sz w:val="22"/>
          <w:szCs w:val="22"/>
        </w:rPr>
      </w:pPr>
      <w:r w:rsidRPr="00AF09CB">
        <w:rPr>
          <w:rFonts w:ascii="Ebrima" w:hAnsi="Ebrima"/>
          <w:color w:val="auto"/>
          <w:sz w:val="22"/>
          <w:szCs w:val="22"/>
        </w:rPr>
        <w:t>È</w:t>
      </w:r>
      <w:r w:rsidR="00AF09CB" w:rsidRPr="00AF09CB">
        <w:rPr>
          <w:rFonts w:ascii="Ebrima" w:hAnsi="Ebrima"/>
          <w:color w:val="auto"/>
          <w:sz w:val="22"/>
          <w:szCs w:val="22"/>
        </w:rPr>
        <w:t xml:space="preserve"> sempre facoltà discrezionale dell’Amministrazione non procedere all’affidamento, ovvero di procedere all’affidamento a terzi della direzione dei lavori, nel rispetto delle procedure e delle disposizioni vigenti. </w:t>
      </w:r>
    </w:p>
    <w:p w14:paraId="47361B2A" w14:textId="77777777" w:rsidR="00AF09CB" w:rsidRPr="00AF09CB" w:rsidRDefault="00AF09CB" w:rsidP="00AF09CB">
      <w:pPr>
        <w:pStyle w:val="Default"/>
        <w:spacing w:line="300" w:lineRule="exact"/>
        <w:jc w:val="both"/>
        <w:rPr>
          <w:rFonts w:ascii="Ebrima" w:hAnsi="Ebrima"/>
          <w:color w:val="auto"/>
          <w:sz w:val="22"/>
          <w:szCs w:val="22"/>
        </w:rPr>
      </w:pPr>
    </w:p>
    <w:p w14:paraId="01BD0556" w14:textId="2D2B6A6D" w:rsidR="0073748D" w:rsidRPr="0073748D" w:rsidRDefault="0073748D" w:rsidP="0073748D">
      <w:pPr>
        <w:pStyle w:val="CM25"/>
        <w:spacing w:after="0" w:line="300" w:lineRule="exact"/>
        <w:jc w:val="both"/>
        <w:rPr>
          <w:rFonts w:ascii="Ebrima" w:hAnsi="Ebrima"/>
          <w:sz w:val="22"/>
          <w:szCs w:val="22"/>
        </w:rPr>
      </w:pPr>
      <w:r w:rsidRPr="0073748D">
        <w:rPr>
          <w:rFonts w:ascii="Ebrima" w:hAnsi="Ebrima"/>
          <w:sz w:val="22"/>
          <w:szCs w:val="22"/>
        </w:rPr>
        <w:t xml:space="preserve">Livigno, lì </w:t>
      </w:r>
      <w:r w:rsidRPr="0073748D">
        <w:rPr>
          <w:rFonts w:ascii="Ebrima" w:hAnsi="Ebrima" w:cs="Arial"/>
          <w:sz w:val="18"/>
          <w:szCs w:val="18"/>
        </w:rPr>
        <w:fldChar w:fldCharType="begin">
          <w:ffData>
            <w:name w:val="Testo1"/>
            <w:enabled/>
            <w:calcOnExit w:val="0"/>
            <w:textInput/>
          </w:ffData>
        </w:fldChar>
      </w:r>
      <w:r w:rsidRPr="0073748D">
        <w:rPr>
          <w:rFonts w:ascii="Ebrima" w:hAnsi="Ebrima" w:cs="Arial"/>
          <w:sz w:val="18"/>
          <w:szCs w:val="18"/>
        </w:rPr>
        <w:instrText xml:space="preserve"> FORMTEXT </w:instrText>
      </w:r>
      <w:r w:rsidRPr="0073748D">
        <w:rPr>
          <w:rFonts w:ascii="Ebrima" w:hAnsi="Ebrima" w:cs="Arial"/>
          <w:sz w:val="18"/>
          <w:szCs w:val="18"/>
        </w:rPr>
      </w:r>
      <w:r w:rsidRPr="0073748D">
        <w:rPr>
          <w:rFonts w:ascii="Ebrima" w:hAnsi="Ebrima" w:cs="Arial"/>
          <w:sz w:val="18"/>
          <w:szCs w:val="18"/>
        </w:rPr>
        <w:fldChar w:fldCharType="separate"/>
      </w:r>
      <w:r w:rsidRPr="0073748D">
        <w:rPr>
          <w:rFonts w:ascii="Ebrima" w:hAnsi="Ebrima" w:cs="Arial"/>
          <w:noProof/>
          <w:sz w:val="18"/>
          <w:szCs w:val="18"/>
        </w:rPr>
        <w:t> </w:t>
      </w:r>
      <w:r w:rsidRPr="0073748D">
        <w:rPr>
          <w:rFonts w:ascii="Ebrima" w:hAnsi="Ebrima" w:cs="Arial"/>
          <w:noProof/>
          <w:sz w:val="18"/>
          <w:szCs w:val="18"/>
        </w:rPr>
        <w:t> </w:t>
      </w:r>
      <w:r w:rsidRPr="0073748D">
        <w:rPr>
          <w:rFonts w:ascii="Ebrima" w:hAnsi="Ebrima" w:cs="Arial"/>
          <w:noProof/>
          <w:sz w:val="18"/>
          <w:szCs w:val="18"/>
        </w:rPr>
        <w:t> </w:t>
      </w:r>
      <w:r w:rsidRPr="0073748D">
        <w:rPr>
          <w:rFonts w:ascii="Ebrima" w:hAnsi="Ebrima" w:cs="Arial"/>
          <w:noProof/>
          <w:sz w:val="18"/>
          <w:szCs w:val="18"/>
        </w:rPr>
        <w:t> </w:t>
      </w:r>
      <w:r w:rsidRPr="0073748D">
        <w:rPr>
          <w:rFonts w:ascii="Ebrima" w:hAnsi="Ebrima" w:cs="Arial"/>
          <w:noProof/>
          <w:sz w:val="18"/>
          <w:szCs w:val="18"/>
        </w:rPr>
        <w:t xml:space="preserve">                              </w:t>
      </w:r>
      <w:r w:rsidRPr="0073748D">
        <w:rPr>
          <w:rFonts w:ascii="Ebrima" w:hAnsi="Ebrima" w:cs="Arial"/>
          <w:noProof/>
          <w:sz w:val="18"/>
          <w:szCs w:val="18"/>
        </w:rPr>
        <w:t> </w:t>
      </w:r>
      <w:r w:rsidRPr="0073748D">
        <w:rPr>
          <w:rFonts w:ascii="Ebrima" w:hAnsi="Ebrima" w:cs="Arial"/>
          <w:sz w:val="18"/>
          <w:szCs w:val="18"/>
        </w:rPr>
        <w:fldChar w:fldCharType="end"/>
      </w:r>
      <w:r w:rsidRPr="0073748D">
        <w:rPr>
          <w:rFonts w:ascii="Ebrima" w:hAnsi="Ebrima" w:cs="Arial"/>
          <w:sz w:val="18"/>
          <w:szCs w:val="18"/>
        </w:rPr>
        <w:t xml:space="preserve"> </w:t>
      </w:r>
      <w:r w:rsidRPr="0073748D">
        <w:rPr>
          <w:rFonts w:ascii="Ebrima" w:hAnsi="Ebrima"/>
          <w:sz w:val="22"/>
          <w:szCs w:val="22"/>
        </w:rPr>
        <w:t xml:space="preserve"> </w:t>
      </w:r>
    </w:p>
    <w:p w14:paraId="6250CC5B" w14:textId="5CCAC4BD" w:rsidR="0073748D" w:rsidRPr="0073748D" w:rsidRDefault="00B50651" w:rsidP="0073748D">
      <w:pPr>
        <w:pStyle w:val="Default"/>
        <w:rPr>
          <w:rFonts w:ascii="Ebrima" w:hAnsi="Ebrima"/>
          <w:color w:val="auto"/>
          <w:sz w:val="22"/>
          <w:szCs w:val="22"/>
        </w:rPr>
      </w:pPr>
      <w:r w:rsidRPr="0073748D">
        <w:rPr>
          <w:rFonts w:ascii="Ebrima" w:hAnsi="Ebrima"/>
          <w:noProof/>
        </w:rPr>
        <w:drawing>
          <wp:anchor distT="0" distB="0" distL="114300" distR="114300" simplePos="0" relativeHeight="251661312" behindDoc="1" locked="0" layoutInCell="1" allowOverlap="1" wp14:anchorId="14E6CBC7" wp14:editId="06255E1E">
            <wp:simplePos x="0" y="0"/>
            <wp:positionH relativeFrom="column">
              <wp:posOffset>2478992</wp:posOffset>
            </wp:positionH>
            <wp:positionV relativeFrom="paragraph">
              <wp:posOffset>119847</wp:posOffset>
            </wp:positionV>
            <wp:extent cx="1028700" cy="1028700"/>
            <wp:effectExtent l="0" t="0" r="0" b="0"/>
            <wp:wrapNone/>
            <wp:docPr id="1" name="Immagine 1" descr="S:\Timbro\Tondo 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imbro\Tondo Bl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CADBA" w14:textId="4AD4B258" w:rsidR="0073748D" w:rsidRPr="0073748D" w:rsidRDefault="0073748D" w:rsidP="0073748D">
      <w:pPr>
        <w:pStyle w:val="Default"/>
        <w:rPr>
          <w:rFonts w:ascii="Ebrima" w:hAnsi="Ebrima"/>
          <w:color w:val="auto"/>
        </w:rPr>
      </w:pPr>
    </w:p>
    <w:p w14:paraId="71619D45" w14:textId="5C03FBAA" w:rsidR="0073748D" w:rsidRPr="0073748D" w:rsidRDefault="0073748D" w:rsidP="0073748D">
      <w:pPr>
        <w:pStyle w:val="Testodelblocco"/>
        <w:ind w:left="0" w:right="142"/>
        <w:rPr>
          <w:rFonts w:ascii="Ebrima" w:hAnsi="Ebrima"/>
          <w:bCs/>
          <w:i/>
          <w:sz w:val="22"/>
          <w:szCs w:val="22"/>
        </w:rPr>
      </w:pPr>
      <w:r w:rsidRPr="0073748D">
        <w:rPr>
          <w:rFonts w:ascii="Ebrima" w:hAnsi="Ebrima"/>
        </w:rPr>
        <w:t xml:space="preserve">         </w:t>
      </w:r>
      <w:r w:rsidRPr="0073748D">
        <w:rPr>
          <w:rFonts w:ascii="Ebrima" w:hAnsi="Ebrima"/>
          <w:bCs/>
          <w:i/>
          <w:sz w:val="22"/>
          <w:szCs w:val="22"/>
        </w:rPr>
        <w:t xml:space="preserve">   Il </w:t>
      </w:r>
      <w:r w:rsidR="00EB4688">
        <w:rPr>
          <w:rFonts w:ascii="Ebrima" w:hAnsi="Ebrima"/>
          <w:bCs/>
          <w:i/>
          <w:sz w:val="22"/>
          <w:szCs w:val="22"/>
        </w:rPr>
        <w:t>Professionista</w:t>
      </w:r>
      <w:r w:rsidRPr="0073748D">
        <w:rPr>
          <w:rFonts w:ascii="Ebrima" w:hAnsi="Ebrima"/>
          <w:bCs/>
          <w:i/>
          <w:sz w:val="22"/>
          <w:szCs w:val="22"/>
        </w:rPr>
        <w:tab/>
      </w:r>
      <w:r w:rsidRPr="0073748D">
        <w:rPr>
          <w:rFonts w:ascii="Ebrima" w:hAnsi="Ebrima"/>
          <w:bCs/>
          <w:i/>
          <w:sz w:val="22"/>
          <w:szCs w:val="22"/>
        </w:rPr>
        <w:tab/>
      </w:r>
      <w:r w:rsidRPr="0073748D">
        <w:rPr>
          <w:rFonts w:ascii="Ebrima" w:hAnsi="Ebrima"/>
          <w:bCs/>
          <w:i/>
          <w:sz w:val="22"/>
          <w:szCs w:val="22"/>
        </w:rPr>
        <w:tab/>
      </w:r>
      <w:r w:rsidRPr="0073748D">
        <w:rPr>
          <w:rFonts w:ascii="Ebrima" w:hAnsi="Ebrima"/>
          <w:bCs/>
          <w:i/>
          <w:sz w:val="22"/>
          <w:szCs w:val="22"/>
        </w:rPr>
        <w:tab/>
        <w:t xml:space="preserve">     </w:t>
      </w:r>
      <w:r w:rsidR="00B50651">
        <w:rPr>
          <w:rFonts w:ascii="Ebrima" w:hAnsi="Ebrima"/>
          <w:bCs/>
          <w:i/>
          <w:sz w:val="22"/>
          <w:szCs w:val="22"/>
        </w:rPr>
        <w:t xml:space="preserve">  </w:t>
      </w:r>
      <w:r w:rsidRPr="0073748D">
        <w:rPr>
          <w:rFonts w:ascii="Ebrima" w:hAnsi="Ebrima"/>
          <w:bCs/>
          <w:i/>
          <w:sz w:val="22"/>
          <w:szCs w:val="22"/>
        </w:rPr>
        <w:t>Il Responsabile del Servizio Lavori Pubblici</w:t>
      </w:r>
    </w:p>
    <w:p w14:paraId="48DB6510" w14:textId="6F4A7EE1" w:rsidR="0073748D" w:rsidRPr="0073748D" w:rsidRDefault="0073748D" w:rsidP="0073748D">
      <w:pPr>
        <w:pStyle w:val="Testonormale1"/>
        <w:rPr>
          <w:rFonts w:ascii="Ebrima" w:hAnsi="Ebrima"/>
          <w:bCs/>
          <w:sz w:val="22"/>
          <w:szCs w:val="22"/>
          <w:lang w:val="it-IT"/>
        </w:rPr>
      </w:pPr>
      <w:r w:rsidRPr="0073748D">
        <w:rPr>
          <w:rFonts w:ascii="Ebrima" w:hAnsi="Ebrima"/>
          <w:bCs/>
          <w:sz w:val="22"/>
          <w:szCs w:val="22"/>
          <w:lang w:val="it-IT"/>
        </w:rPr>
        <w:t xml:space="preserve">               </w:t>
      </w:r>
      <w:r w:rsidRPr="0073748D">
        <w:rPr>
          <w:rFonts w:ascii="Ebrima" w:hAnsi="Ebrima"/>
          <w:sz w:val="22"/>
          <w:szCs w:val="22"/>
        </w:rPr>
        <w:fldChar w:fldCharType="begin">
          <w:ffData>
            <w:name w:val="Testo1"/>
            <w:enabled/>
            <w:calcOnExit w:val="0"/>
            <w:textInput/>
          </w:ffData>
        </w:fldChar>
      </w:r>
      <w:r w:rsidRPr="0073748D">
        <w:rPr>
          <w:rFonts w:ascii="Ebrima" w:hAnsi="Ebrima"/>
          <w:sz w:val="22"/>
          <w:szCs w:val="22"/>
          <w:lang w:val="it-IT"/>
        </w:rPr>
        <w:instrText xml:space="preserve"> FORMTEXT </w:instrText>
      </w:r>
      <w:r w:rsidRPr="0073748D">
        <w:rPr>
          <w:rFonts w:ascii="Ebrima" w:hAnsi="Ebrima"/>
          <w:sz w:val="22"/>
          <w:szCs w:val="22"/>
        </w:rPr>
      </w:r>
      <w:r w:rsidRPr="0073748D">
        <w:rPr>
          <w:rFonts w:ascii="Ebrima" w:hAnsi="Ebrima"/>
          <w:sz w:val="22"/>
          <w:szCs w:val="22"/>
        </w:rPr>
        <w:fldChar w:fldCharType="separate"/>
      </w:r>
      <w:r w:rsidRPr="0073748D">
        <w:rPr>
          <w:rFonts w:ascii="Ebrima" w:hAnsi="Ebrima"/>
          <w:sz w:val="22"/>
          <w:szCs w:val="22"/>
        </w:rPr>
        <w:t> </w:t>
      </w:r>
      <w:r w:rsidRPr="0073748D">
        <w:rPr>
          <w:rFonts w:ascii="Ebrima" w:hAnsi="Ebrima"/>
          <w:sz w:val="22"/>
          <w:szCs w:val="22"/>
        </w:rPr>
        <w:t> </w:t>
      </w:r>
      <w:r w:rsidRPr="0073748D">
        <w:rPr>
          <w:rFonts w:ascii="Ebrima" w:hAnsi="Ebrima"/>
          <w:sz w:val="22"/>
          <w:szCs w:val="22"/>
        </w:rPr>
        <w:t> </w:t>
      </w:r>
      <w:r w:rsidRPr="0073748D">
        <w:rPr>
          <w:rFonts w:ascii="Ebrima" w:hAnsi="Ebrima"/>
          <w:sz w:val="22"/>
          <w:szCs w:val="22"/>
        </w:rPr>
        <w:t> </w:t>
      </w:r>
      <w:r w:rsidRPr="0073748D">
        <w:rPr>
          <w:rFonts w:ascii="Ebrima" w:hAnsi="Ebrima"/>
          <w:sz w:val="22"/>
          <w:szCs w:val="22"/>
          <w:lang w:val="it-IT"/>
        </w:rPr>
        <w:t xml:space="preserve">          </w:t>
      </w:r>
      <w:r w:rsidRPr="0073748D">
        <w:rPr>
          <w:rFonts w:ascii="Ebrima" w:hAnsi="Ebrima"/>
          <w:sz w:val="22"/>
          <w:szCs w:val="22"/>
        </w:rPr>
        <w:t> </w:t>
      </w:r>
      <w:r w:rsidRPr="0073748D">
        <w:rPr>
          <w:rFonts w:ascii="Ebrima" w:hAnsi="Ebrima"/>
          <w:sz w:val="22"/>
          <w:szCs w:val="22"/>
        </w:rPr>
        <w:fldChar w:fldCharType="end"/>
      </w:r>
      <w:r w:rsidRPr="0073748D">
        <w:rPr>
          <w:rFonts w:ascii="Ebrima" w:hAnsi="Ebrima"/>
          <w:sz w:val="22"/>
          <w:szCs w:val="22"/>
          <w:lang w:val="it-IT"/>
        </w:rPr>
        <w:tab/>
      </w:r>
      <w:r w:rsidRPr="0073748D">
        <w:rPr>
          <w:rFonts w:ascii="Ebrima" w:hAnsi="Ebrima"/>
          <w:sz w:val="22"/>
          <w:szCs w:val="22"/>
          <w:lang w:val="it-IT"/>
        </w:rPr>
        <w:tab/>
      </w:r>
      <w:r w:rsidRPr="0073748D">
        <w:rPr>
          <w:rFonts w:ascii="Ebrima" w:hAnsi="Ebrima"/>
          <w:sz w:val="22"/>
          <w:szCs w:val="22"/>
          <w:lang w:val="it-IT"/>
        </w:rPr>
        <w:tab/>
      </w:r>
      <w:r w:rsidRPr="0073748D">
        <w:rPr>
          <w:rFonts w:ascii="Ebrima" w:hAnsi="Ebrima"/>
          <w:bCs/>
          <w:sz w:val="22"/>
          <w:szCs w:val="22"/>
          <w:lang w:val="it-IT"/>
        </w:rPr>
        <w:tab/>
      </w:r>
      <w:r w:rsidRPr="0073748D">
        <w:rPr>
          <w:rFonts w:ascii="Ebrima" w:hAnsi="Ebrima"/>
          <w:bCs/>
          <w:sz w:val="22"/>
          <w:szCs w:val="22"/>
          <w:lang w:val="it-IT"/>
        </w:rPr>
        <w:tab/>
        <w:t xml:space="preserve">     </w:t>
      </w:r>
      <w:r w:rsidRPr="0073748D">
        <w:rPr>
          <w:rFonts w:ascii="Ebrima" w:hAnsi="Ebrima"/>
          <w:bCs/>
          <w:sz w:val="22"/>
          <w:szCs w:val="22"/>
          <w:lang w:val="it-IT"/>
        </w:rPr>
        <w:tab/>
      </w:r>
      <w:r w:rsidR="00B50651">
        <w:rPr>
          <w:rFonts w:ascii="Ebrima" w:hAnsi="Ebrima"/>
          <w:bCs/>
          <w:sz w:val="22"/>
          <w:szCs w:val="22"/>
          <w:lang w:val="it-IT"/>
        </w:rPr>
        <w:t xml:space="preserve">          </w:t>
      </w:r>
      <w:r w:rsidRPr="0073748D">
        <w:rPr>
          <w:rFonts w:ascii="Ebrima" w:hAnsi="Ebrima"/>
          <w:bCs/>
          <w:sz w:val="22"/>
          <w:szCs w:val="22"/>
          <w:lang w:val="it-IT"/>
        </w:rPr>
        <w:t xml:space="preserve">Arch. </w:t>
      </w:r>
      <w:r w:rsidR="00961F28">
        <w:rPr>
          <w:rFonts w:ascii="Ebrima" w:hAnsi="Ebrima"/>
          <w:bCs/>
          <w:sz w:val="22"/>
          <w:szCs w:val="22"/>
          <w:lang w:val="it-IT"/>
        </w:rPr>
        <w:t xml:space="preserve">Giovanni </w:t>
      </w:r>
      <w:r w:rsidRPr="0073748D">
        <w:rPr>
          <w:rFonts w:ascii="Ebrima" w:hAnsi="Ebrima"/>
          <w:bCs/>
          <w:sz w:val="22"/>
          <w:szCs w:val="22"/>
          <w:lang w:val="it-IT"/>
        </w:rPr>
        <w:t>Colturi</w:t>
      </w:r>
    </w:p>
    <w:p w14:paraId="23C1008A" w14:textId="505C31FC" w:rsidR="0073748D" w:rsidRDefault="0073748D" w:rsidP="0073748D">
      <w:pPr>
        <w:pStyle w:val="Testonormale1"/>
        <w:rPr>
          <w:rFonts w:ascii="Garamond" w:hAnsi="Garamond"/>
          <w:bCs/>
          <w:sz w:val="16"/>
          <w:szCs w:val="16"/>
          <w:lang w:val="it-IT"/>
        </w:rPr>
      </w:pPr>
      <w:r>
        <w:rPr>
          <w:rFonts w:ascii="Garamond" w:hAnsi="Garamond"/>
          <w:bCs/>
          <w:sz w:val="16"/>
          <w:szCs w:val="16"/>
          <w:lang w:val="it-IT"/>
        </w:rPr>
        <w:t xml:space="preserve">Il presente documento è sottoscritto con firma </w:t>
      </w:r>
      <w:proofErr w:type="gramStart"/>
      <w:r w:rsidR="00CE1DD0">
        <w:rPr>
          <w:rFonts w:ascii="Garamond" w:hAnsi="Garamond"/>
          <w:bCs/>
          <w:sz w:val="16"/>
          <w:szCs w:val="16"/>
          <w:lang w:val="it-IT"/>
        </w:rPr>
        <w:t>digitale</w:t>
      </w:r>
      <w:proofErr w:type="gramEnd"/>
      <w:r>
        <w:rPr>
          <w:rFonts w:ascii="Garamond" w:hAnsi="Garamond"/>
          <w:bCs/>
          <w:sz w:val="16"/>
          <w:szCs w:val="16"/>
          <w:lang w:val="it-IT"/>
        </w:rPr>
        <w:t xml:space="preserve">                                             </w:t>
      </w:r>
      <w:r w:rsidR="00B50651">
        <w:rPr>
          <w:rFonts w:ascii="Garamond" w:hAnsi="Garamond"/>
          <w:bCs/>
          <w:sz w:val="16"/>
          <w:szCs w:val="16"/>
          <w:lang w:val="it-IT"/>
        </w:rPr>
        <w:t xml:space="preserve">          </w:t>
      </w:r>
      <w:r>
        <w:rPr>
          <w:rFonts w:ascii="Garamond" w:hAnsi="Garamond"/>
          <w:bCs/>
          <w:sz w:val="16"/>
          <w:szCs w:val="16"/>
          <w:lang w:val="it-IT"/>
        </w:rPr>
        <w:t>Il presente documento è sottoscritto con firma digitale</w:t>
      </w:r>
    </w:p>
    <w:p w14:paraId="7BE57BD0" w14:textId="73F5D932" w:rsidR="00C26830" w:rsidRPr="00CB4E27" w:rsidRDefault="0073748D" w:rsidP="00CA350A">
      <w:pPr>
        <w:pStyle w:val="Testonormale1"/>
        <w:rPr>
          <w:rFonts w:ascii="Ebrima" w:hAnsi="Ebrima" w:cs="Verdana"/>
          <w:sz w:val="22"/>
          <w:szCs w:val="22"/>
          <w:lang w:val="it-IT"/>
        </w:rPr>
      </w:pPr>
      <w:r>
        <w:rPr>
          <w:rFonts w:ascii="Garamond" w:hAnsi="Garamond"/>
          <w:bCs/>
          <w:sz w:val="16"/>
          <w:szCs w:val="16"/>
          <w:lang w:val="it-IT"/>
        </w:rPr>
        <w:t xml:space="preserve">        ai sensi dell’art. 21 del D. Lgs. 82/2005</w:t>
      </w:r>
      <w:r>
        <w:rPr>
          <w:rFonts w:ascii="Garamond" w:hAnsi="Garamond"/>
          <w:bCs/>
          <w:sz w:val="16"/>
          <w:szCs w:val="16"/>
          <w:lang w:val="it-IT"/>
        </w:rPr>
        <w:tab/>
      </w:r>
      <w:r>
        <w:rPr>
          <w:rFonts w:ascii="Garamond" w:hAnsi="Garamond"/>
          <w:bCs/>
          <w:sz w:val="16"/>
          <w:szCs w:val="16"/>
          <w:lang w:val="it-IT"/>
        </w:rPr>
        <w:tab/>
      </w:r>
      <w:r>
        <w:rPr>
          <w:rFonts w:ascii="Garamond" w:hAnsi="Garamond"/>
          <w:bCs/>
          <w:sz w:val="16"/>
          <w:szCs w:val="16"/>
          <w:lang w:val="it-IT"/>
        </w:rPr>
        <w:tab/>
      </w:r>
      <w:r>
        <w:rPr>
          <w:rFonts w:ascii="Garamond" w:hAnsi="Garamond"/>
          <w:bCs/>
          <w:sz w:val="16"/>
          <w:szCs w:val="16"/>
          <w:lang w:val="it-IT"/>
        </w:rPr>
        <w:tab/>
      </w:r>
      <w:r>
        <w:rPr>
          <w:rFonts w:ascii="Garamond" w:hAnsi="Garamond"/>
          <w:bCs/>
          <w:sz w:val="16"/>
          <w:szCs w:val="16"/>
          <w:lang w:val="it-IT"/>
        </w:rPr>
        <w:tab/>
      </w:r>
      <w:r w:rsidR="00B50651">
        <w:rPr>
          <w:rFonts w:ascii="Garamond" w:hAnsi="Garamond"/>
          <w:bCs/>
          <w:sz w:val="16"/>
          <w:szCs w:val="16"/>
          <w:lang w:val="it-IT"/>
        </w:rPr>
        <w:t xml:space="preserve">      </w:t>
      </w:r>
      <w:r>
        <w:rPr>
          <w:rFonts w:ascii="Garamond" w:hAnsi="Garamond"/>
          <w:bCs/>
          <w:sz w:val="16"/>
          <w:szCs w:val="16"/>
          <w:lang w:val="it-IT"/>
        </w:rPr>
        <w:t xml:space="preserve">   ai sensi dell’art. 21 del D. Lgs. 82/2005</w:t>
      </w:r>
    </w:p>
    <w:sectPr w:rsidR="00C26830" w:rsidRPr="00CB4E27" w:rsidSect="0042415D">
      <w:headerReference w:type="default" r:id="rId11"/>
      <w:footerReference w:type="default" r:id="rId12"/>
      <w:type w:val="continuous"/>
      <w:pgSz w:w="11906" w:h="16838"/>
      <w:pgMar w:top="2977" w:right="1134" w:bottom="1134" w:left="1134" w:header="426"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0E0B" w14:textId="77777777" w:rsidR="002D355E" w:rsidRDefault="002D355E">
      <w:r>
        <w:separator/>
      </w:r>
    </w:p>
  </w:endnote>
  <w:endnote w:type="continuationSeparator" w:id="0">
    <w:p w14:paraId="029BFB0D" w14:textId="77777777" w:rsidR="002D355E" w:rsidRDefault="002D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tium Basic">
    <w:altName w:val="Calibri"/>
    <w:charset w:val="00"/>
    <w:family w:val="auto"/>
    <w:pitch w:val="variable"/>
    <w:sig w:usb0="A000007F" w:usb1="4000204A"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0340" w14:textId="77777777" w:rsidR="00C26830" w:rsidRDefault="00C26830" w:rsidP="00461F9A">
    <w:pPr>
      <w:pStyle w:val="Pidipagina"/>
      <w:rPr>
        <w:rFonts w:ascii="Calibri" w:hAnsi="Calibri"/>
        <w:color w:val="808080"/>
        <w:sz w:val="16"/>
        <w:szCs w:val="16"/>
      </w:rPr>
    </w:pPr>
    <w:r>
      <w:rPr>
        <w:rFonts w:ascii="Calibri" w:hAnsi="Calibri"/>
        <w:color w:val="808080"/>
        <w:sz w:val="16"/>
        <w:szCs w:val="16"/>
      </w:rPr>
      <w:t>Il presente documento è sottoscritto con firma digitale ai sensi dell’art. 21 del d.lgs. 82/2005</w:t>
    </w:r>
  </w:p>
  <w:p w14:paraId="69BD78F4" w14:textId="77777777" w:rsidR="00C26830" w:rsidRDefault="00C26830" w:rsidP="00461F9A">
    <w:pPr>
      <w:pStyle w:val="Pidipagina"/>
      <w:rPr>
        <w:rFonts w:ascii="Calibri" w:hAnsi="Calibri"/>
        <w:color w:val="808080"/>
        <w:sz w:val="2"/>
        <w:szCs w:val="2"/>
      </w:rPr>
    </w:pPr>
  </w:p>
  <w:p w14:paraId="24D60627" w14:textId="77777777" w:rsidR="00C26830" w:rsidRPr="00C26830" w:rsidRDefault="00C26830" w:rsidP="00461F9A">
    <w:pPr>
      <w:pStyle w:val="Pidipagina"/>
      <w:rPr>
        <w:rFonts w:ascii="Calibri" w:hAnsi="Calibri"/>
        <w:color w:val="808080"/>
        <w:sz w:val="2"/>
        <w:szCs w:val="2"/>
      </w:rPr>
    </w:pPr>
  </w:p>
  <w:p w14:paraId="41B6D405" w14:textId="77777777" w:rsidR="00461F9A" w:rsidRDefault="00F24B7C" w:rsidP="00461F9A">
    <w:pPr>
      <w:pStyle w:val="Pidipagina"/>
      <w:rPr>
        <w:rFonts w:ascii="Calibri" w:hAnsi="Calibri"/>
        <w:color w:val="808080"/>
        <w:sz w:val="16"/>
        <w:szCs w:val="16"/>
      </w:rPr>
    </w:pPr>
    <w:r>
      <w:rPr>
        <w:smallCaps/>
        <w:noProof/>
        <w:color w:val="C00000"/>
        <w:sz w:val="20"/>
        <w:szCs w:val="16"/>
      </w:rPr>
      <mc:AlternateContent>
        <mc:Choice Requires="wps">
          <w:drawing>
            <wp:anchor distT="0" distB="0" distL="114300" distR="114300" simplePos="0" relativeHeight="251664384" behindDoc="0" locked="0" layoutInCell="1" allowOverlap="1" wp14:anchorId="59C30757" wp14:editId="29FD7125">
              <wp:simplePos x="0" y="0"/>
              <wp:positionH relativeFrom="margin">
                <wp:posOffset>0</wp:posOffset>
              </wp:positionH>
              <wp:positionV relativeFrom="paragraph">
                <wp:posOffset>0</wp:posOffset>
              </wp:positionV>
              <wp:extent cx="5812971" cy="0"/>
              <wp:effectExtent l="0" t="0" r="35560" b="19050"/>
              <wp:wrapNone/>
              <wp:docPr id="19" name="Connettore 1 19"/>
              <wp:cNvGraphicFramePr/>
              <a:graphic xmlns:a="http://schemas.openxmlformats.org/drawingml/2006/main">
                <a:graphicData uri="http://schemas.microsoft.com/office/word/2010/wordprocessingShape">
                  <wps:wsp>
                    <wps:cNvCnPr/>
                    <wps:spPr>
                      <a:xfrm>
                        <a:off x="0" y="0"/>
                        <a:ext cx="5812971" cy="0"/>
                      </a:xfrm>
                      <a:prstGeom prst="line">
                        <a:avLst/>
                      </a:prstGeom>
                      <a:noFill/>
                      <a:ln w="19050" cap="flat" cmpd="sng" algn="ctr">
                        <a:solidFill>
                          <a:srgbClr val="C00000"/>
                        </a:solidFill>
                        <a:prstDash val="solid"/>
                        <a:miter lim="800000"/>
                      </a:ln>
                      <a:effectLst/>
                    </wps:spPr>
                    <wps:bodyPr/>
                  </wps:wsp>
                </a:graphicData>
              </a:graphic>
            </wp:anchor>
          </w:drawing>
        </mc:Choice>
        <mc:Fallback>
          <w:pict>
            <v:line w14:anchorId="5B3A8EC4" id="Connettore 1 19"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 to="45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" strokecolor="#c00000" strokeweight="1.5pt">
              <v:stroke joinstyle="miter"/>
              <w10:wrap anchorx="margin"/>
            </v:line>
          </w:pict>
        </mc:Fallback>
      </mc:AlternateContent>
    </w:r>
  </w:p>
  <w:p w14:paraId="1DF09318" w14:textId="77777777" w:rsidR="00946AA7" w:rsidRPr="00BD36AB" w:rsidRDefault="00946AA7" w:rsidP="00946AA7">
    <w:pPr>
      <w:pStyle w:val="Intestazione"/>
      <w:tabs>
        <w:tab w:val="clear" w:pos="4819"/>
        <w:tab w:val="clear" w:pos="9638"/>
      </w:tabs>
      <w:ind w:left="-71"/>
      <w:jc w:val="center"/>
      <w:rPr>
        <w:color w:val="C00000"/>
        <w:sz w:val="20"/>
        <w:szCs w:val="16"/>
      </w:rPr>
    </w:pPr>
    <w:r>
      <w:rPr>
        <w:color w:val="C00000"/>
        <w:sz w:val="20"/>
        <w:szCs w:val="16"/>
      </w:rPr>
      <w:t xml:space="preserve"> </w:t>
    </w:r>
    <w:r w:rsidRPr="00BD36AB">
      <w:rPr>
        <w:color w:val="C00000"/>
        <w:sz w:val="20"/>
        <w:szCs w:val="16"/>
      </w:rPr>
      <w:t>Provincia di Sondrio – 1.816m s.l.m. – Zona extradoganale</w:t>
    </w:r>
  </w:p>
  <w:p w14:paraId="3147B9F0" w14:textId="77777777" w:rsidR="00946AA7" w:rsidRPr="00BD36AB" w:rsidRDefault="00946AA7" w:rsidP="00946AA7">
    <w:pPr>
      <w:ind w:left="-71"/>
      <w:jc w:val="center"/>
      <w:rPr>
        <w:color w:val="C00000"/>
        <w:sz w:val="20"/>
        <w:szCs w:val="16"/>
      </w:rPr>
    </w:pPr>
    <w:r w:rsidRPr="00BD36AB">
      <w:rPr>
        <w:color w:val="C00000"/>
        <w:sz w:val="20"/>
        <w:szCs w:val="16"/>
      </w:rPr>
      <w:t>CF: 83000850145 – Plaza dal Comun, 93 – 23041 – Livigno</w:t>
    </w:r>
  </w:p>
  <w:p w14:paraId="27B50B33" w14:textId="0E4CB764" w:rsidR="00946AA7" w:rsidRPr="00BD36AB" w:rsidRDefault="00946AA7" w:rsidP="00946AA7">
    <w:pPr>
      <w:ind w:left="-74"/>
      <w:jc w:val="center"/>
      <w:rPr>
        <w:color w:val="C00000"/>
        <w:sz w:val="20"/>
        <w:szCs w:val="16"/>
      </w:rPr>
    </w:pPr>
    <w:r w:rsidRPr="00BD36AB">
      <w:rPr>
        <w:color w:val="C00000"/>
        <w:sz w:val="20"/>
        <w:szCs w:val="16"/>
      </w:rPr>
      <w:t xml:space="preserve">Tel. 0342/991111 – </w:t>
    </w:r>
    <w:hyperlink r:id="rId1" w:history="1">
      <w:r w:rsidRPr="00BD36AB">
        <w:rPr>
          <w:color w:val="C00000"/>
          <w:sz w:val="20"/>
          <w:szCs w:val="16"/>
        </w:rPr>
        <w:t>www.comune.livigno.so.it</w:t>
      </w:r>
    </w:hyperlink>
  </w:p>
  <w:p w14:paraId="677B634A" w14:textId="77777777" w:rsidR="0016607B" w:rsidRPr="00E31FCC" w:rsidRDefault="00946AA7" w:rsidP="00946AA7">
    <w:pPr>
      <w:pStyle w:val="Pidipagina"/>
      <w:jc w:val="center"/>
      <w:rPr>
        <w:rFonts w:ascii="Calibri Light" w:hAnsi="Calibri Light"/>
        <w:color w:val="F2F2F2" w:themeColor="background1" w:themeShade="F2"/>
        <w:sz w:val="2"/>
        <w:szCs w:val="6"/>
      </w:rPr>
    </w:pPr>
    <w:r w:rsidRPr="00946AA7">
      <w:rPr>
        <w:color w:val="C00000"/>
        <w:sz w:val="20"/>
        <w:szCs w:val="16"/>
      </w:rPr>
      <w:t xml:space="preserve">Posta Elettronica Certificata: </w:t>
    </w:r>
    <w:hyperlink r:id="rId2" w:history="1">
      <w:r w:rsidRPr="00946AA7">
        <w:rPr>
          <w:color w:val="C00000"/>
          <w:sz w:val="20"/>
          <w:szCs w:val="16"/>
        </w:rPr>
        <w:t>comune.livigno@legalmail.it</w:t>
      </w:r>
    </w:hyperlink>
    <w:r>
      <w:t xml:space="preserve"> </w:t>
    </w:r>
    <w:r>
      <w:rPr>
        <w:color w:val="C00000"/>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678C" w14:textId="77777777" w:rsidR="002D355E" w:rsidRDefault="002D355E">
      <w:r>
        <w:separator/>
      </w:r>
    </w:p>
  </w:footnote>
  <w:footnote w:type="continuationSeparator" w:id="0">
    <w:p w14:paraId="6E47B326" w14:textId="77777777" w:rsidR="002D355E" w:rsidRDefault="002D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854D" w14:textId="77777777" w:rsidR="00244F43" w:rsidRDefault="00946AA7" w:rsidP="00946AA7">
    <w:pPr>
      <w:pStyle w:val="Intestazione"/>
      <w:tabs>
        <w:tab w:val="clear" w:pos="4819"/>
      </w:tabs>
      <w:jc w:val="both"/>
      <w:rPr>
        <w:color w:val="C00000"/>
        <w:sz w:val="48"/>
      </w:rPr>
    </w:pPr>
    <w:r>
      <w:rPr>
        <w:noProof/>
      </w:rPr>
      <w:drawing>
        <wp:anchor distT="0" distB="0" distL="114300" distR="114300" simplePos="0" relativeHeight="251666432" behindDoc="0" locked="0" layoutInCell="1" allowOverlap="1" wp14:anchorId="164517E0" wp14:editId="73B1B607">
          <wp:simplePos x="0" y="0"/>
          <wp:positionH relativeFrom="column">
            <wp:posOffset>5610225</wp:posOffset>
          </wp:positionH>
          <wp:positionV relativeFrom="paragraph">
            <wp:posOffset>-38100</wp:posOffset>
          </wp:positionV>
          <wp:extent cx="425427" cy="532296"/>
          <wp:effectExtent l="0" t="0" r="0" b="0"/>
          <wp:wrapNone/>
          <wp:docPr id="133463" name="Picture 133463"/>
          <wp:cNvGraphicFramePr/>
          <a:graphic xmlns:a="http://schemas.openxmlformats.org/drawingml/2006/main">
            <a:graphicData uri="http://schemas.openxmlformats.org/drawingml/2006/picture">
              <pic:pic xmlns:pic="http://schemas.openxmlformats.org/drawingml/2006/picture">
                <pic:nvPicPr>
                  <pic:cNvPr id="133463" name="Picture 133463"/>
                  <pic:cNvPicPr/>
                </pic:nvPicPr>
                <pic:blipFill>
                  <a:blip r:embed="rId1"/>
                  <a:stretch>
                    <a:fillRect/>
                  </a:stretch>
                </pic:blipFill>
                <pic:spPr>
                  <a:xfrm>
                    <a:off x="0" y="0"/>
                    <a:ext cx="425427" cy="532296"/>
                  </a:xfrm>
                  <a:prstGeom prst="rect">
                    <a:avLst/>
                  </a:prstGeom>
                </pic:spPr>
              </pic:pic>
            </a:graphicData>
          </a:graphic>
        </wp:anchor>
      </w:drawing>
    </w:r>
    <w:r w:rsidR="00244F43">
      <w:rPr>
        <w:noProof/>
        <w:color w:val="C00000"/>
        <w:sz w:val="32"/>
      </w:rPr>
      <w:drawing>
        <wp:inline distT="0" distB="0" distL="0" distR="0" wp14:anchorId="03A11997" wp14:editId="565F70D3">
          <wp:extent cx="942975" cy="354171"/>
          <wp:effectExtent l="0" t="0" r="0" b="825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954" cy="357919"/>
                  </a:xfrm>
                  <a:prstGeom prst="rect">
                    <a:avLst/>
                  </a:prstGeom>
                  <a:noFill/>
                </pic:spPr>
              </pic:pic>
            </a:graphicData>
          </a:graphic>
        </wp:inline>
      </w:drawing>
    </w:r>
    <w:r>
      <w:rPr>
        <w:color w:val="C00000"/>
        <w:sz w:val="48"/>
      </w:rPr>
      <w:tab/>
    </w:r>
  </w:p>
  <w:p w14:paraId="3A3E99D7" w14:textId="77777777" w:rsidR="00244F43" w:rsidRPr="00244F43" w:rsidRDefault="00244F43" w:rsidP="00244F43">
    <w:pPr>
      <w:pStyle w:val="Intestazione"/>
      <w:tabs>
        <w:tab w:val="clear" w:pos="4819"/>
      </w:tabs>
      <w:jc w:val="center"/>
      <w:rPr>
        <w:color w:val="C00000"/>
        <w:sz w:val="20"/>
        <w:szCs w:val="20"/>
      </w:rPr>
    </w:pPr>
  </w:p>
  <w:p w14:paraId="0EA08FCC" w14:textId="77777777" w:rsidR="00244F43" w:rsidRPr="00946AA7" w:rsidRDefault="00461F9A" w:rsidP="00244F43">
    <w:pPr>
      <w:pStyle w:val="Intestazione"/>
      <w:tabs>
        <w:tab w:val="clear" w:pos="4819"/>
      </w:tabs>
      <w:jc w:val="center"/>
      <w:rPr>
        <w:color w:val="C00000"/>
        <w:sz w:val="36"/>
        <w:szCs w:val="20"/>
      </w:rPr>
    </w:pPr>
    <w:r w:rsidRPr="004D27BC">
      <w:rPr>
        <w:color w:val="C00000"/>
        <w:sz w:val="48"/>
      </w:rPr>
      <w:t>C</w:t>
    </w:r>
    <w:r w:rsidRPr="004D27BC">
      <w:rPr>
        <w:color w:val="C00000"/>
        <w:sz w:val="36"/>
        <w:szCs w:val="20"/>
      </w:rPr>
      <w:t xml:space="preserve">OMUNE DI </w:t>
    </w:r>
    <w:r w:rsidR="00946AA7" w:rsidRPr="00946AA7">
      <w:rPr>
        <w:color w:val="C00000"/>
        <w:sz w:val="48"/>
      </w:rPr>
      <w:t>L</w:t>
    </w:r>
    <w:r w:rsidR="00946AA7" w:rsidRPr="00946AA7">
      <w:rPr>
        <w:color w:val="C00000"/>
        <w:sz w:val="36"/>
        <w:szCs w:val="20"/>
      </w:rPr>
      <w:t>IVIGNO</w:t>
    </w:r>
  </w:p>
  <w:p w14:paraId="40B92B8C" w14:textId="77777777" w:rsidR="00461F9A" w:rsidRPr="00244F43" w:rsidRDefault="0042415D" w:rsidP="00244F43">
    <w:pPr>
      <w:pStyle w:val="Intestazione"/>
      <w:tabs>
        <w:tab w:val="clear" w:pos="4819"/>
        <w:tab w:val="clear" w:pos="9638"/>
      </w:tabs>
      <w:jc w:val="center"/>
      <w:rPr>
        <w:color w:val="C00000"/>
        <w:sz w:val="32"/>
      </w:rPr>
    </w:pPr>
    <w:r w:rsidRPr="004D27BC">
      <w:rPr>
        <w:noProof/>
        <w:sz w:val="44"/>
      </w:rPr>
      <mc:AlternateContent>
        <mc:Choice Requires="wps">
          <w:drawing>
            <wp:anchor distT="0" distB="0" distL="114300" distR="114300" simplePos="0" relativeHeight="251661312" behindDoc="0" locked="0" layoutInCell="0" allowOverlap="1" wp14:anchorId="2678269F" wp14:editId="6A6E5EAD">
              <wp:simplePos x="0" y="0"/>
              <wp:positionH relativeFrom="rightMargin">
                <wp:align>left</wp:align>
              </wp:positionH>
              <wp:positionV relativeFrom="margin">
                <wp:posOffset>-640289</wp:posOffset>
              </wp:positionV>
              <wp:extent cx="581025" cy="409575"/>
              <wp:effectExtent l="0" t="0" r="9525" b="9525"/>
              <wp:wrapNone/>
              <wp:docPr id="2"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AEA586D" w14:textId="77777777" w:rsidR="00B653AC" w:rsidRDefault="00B653AC">
                          <w:pPr>
                            <w:pStyle w:val="Pidipagina"/>
                            <w:jc w:val="center"/>
                            <w:rPr>
                              <w:color w:val="FFFFFF" w:themeColor="background1"/>
                            </w:rPr>
                          </w:pPr>
                          <w:r>
                            <w:fldChar w:fldCharType="begin"/>
                          </w:r>
                          <w:r>
                            <w:instrText>PAGE   \* MERGEFORMAT</w:instrText>
                          </w:r>
                          <w:r>
                            <w:fldChar w:fldCharType="separate"/>
                          </w:r>
                          <w:r w:rsidR="00C320C8" w:rsidRPr="00C320C8">
                            <w:rPr>
                              <w:noProof/>
                              <w:color w:val="FFFFFF" w:themeColor="background1"/>
                            </w:rPr>
                            <w:t>10</w:t>
                          </w:r>
                          <w:r>
                            <w:rPr>
                              <w:color w:val="FFFFFF" w:themeColor="background1"/>
                            </w:rPr>
                            <w:fldChar w:fldCharType="end"/>
                          </w:r>
                          <w:r w:rsidR="004B3C28">
                            <w:rPr>
                              <w:color w:val="FFFFFF" w:themeColor="background1"/>
                            </w:rPr>
                            <w:t>/</w:t>
                          </w:r>
                          <w:r w:rsidR="004B3C28">
                            <w:rPr>
                              <w:color w:val="FFFFFF" w:themeColor="background1"/>
                            </w:rPr>
                            <w:fldChar w:fldCharType="begin"/>
                          </w:r>
                          <w:r w:rsidR="004B3C28">
                            <w:rPr>
                              <w:color w:val="FFFFFF" w:themeColor="background1"/>
                            </w:rPr>
                            <w:instrText xml:space="preserve"> NUMPAGES  \* Arabic  \* MERGEFORMAT </w:instrText>
                          </w:r>
                          <w:r w:rsidR="004B3C28">
                            <w:rPr>
                              <w:color w:val="FFFFFF" w:themeColor="background1"/>
                            </w:rPr>
                            <w:fldChar w:fldCharType="separate"/>
                          </w:r>
                          <w:r w:rsidR="00C320C8">
                            <w:rPr>
                              <w:noProof/>
                              <w:color w:val="FFFFFF" w:themeColor="background1"/>
                            </w:rPr>
                            <w:t>10</w:t>
                          </w:r>
                          <w:r w:rsidR="004B3C28">
                            <w:rPr>
                              <w:color w:val="FFFFFF" w:themeColor="background1"/>
                            </w:rPr>
                            <w:fldChar w:fldCharType="end"/>
                          </w:r>
                        </w:p>
                        <w:p w14:paraId="0B4F5273" w14:textId="77777777" w:rsidR="00B653AC" w:rsidRDefault="00B653A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67826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left:0;text-align:left;margin-left:0;margin-top:-50.4pt;width:45.75pt;height:32.25pt;rotation:180;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" o:allowincell="f" adj="13609,5370" fillcolor="#c0504d" stroked="f" strokecolor="#5c83b4">
              <v:textbox inset=",0,,0">
                <w:txbxContent>
                  <w:p w14:paraId="7AEA586D" w14:textId="77777777" w:rsidR="00B653AC" w:rsidRDefault="00B653AC">
                    <w:pPr>
                      <w:pStyle w:val="Pidipagina"/>
                      <w:jc w:val="center"/>
                      <w:rPr>
                        <w:color w:val="FFFFFF" w:themeColor="background1"/>
                      </w:rPr>
                    </w:pPr>
                    <w:r>
                      <w:fldChar w:fldCharType="begin"/>
                    </w:r>
                    <w:r>
                      <w:instrText>PAGE   \* MERGEFORMAT</w:instrText>
                    </w:r>
                    <w:r>
                      <w:fldChar w:fldCharType="separate"/>
                    </w:r>
                    <w:r w:rsidR="00C320C8" w:rsidRPr="00C320C8">
                      <w:rPr>
                        <w:noProof/>
                        <w:color w:val="FFFFFF" w:themeColor="background1"/>
                      </w:rPr>
                      <w:t>10</w:t>
                    </w:r>
                    <w:r>
                      <w:rPr>
                        <w:color w:val="FFFFFF" w:themeColor="background1"/>
                      </w:rPr>
                      <w:fldChar w:fldCharType="end"/>
                    </w:r>
                    <w:r w:rsidR="004B3C28">
                      <w:rPr>
                        <w:color w:val="FFFFFF" w:themeColor="background1"/>
                      </w:rPr>
                      <w:t>/</w:t>
                    </w:r>
                    <w:r w:rsidR="004B3C28">
                      <w:rPr>
                        <w:color w:val="FFFFFF" w:themeColor="background1"/>
                      </w:rPr>
                      <w:fldChar w:fldCharType="begin"/>
                    </w:r>
                    <w:r w:rsidR="004B3C28">
                      <w:rPr>
                        <w:color w:val="FFFFFF" w:themeColor="background1"/>
                      </w:rPr>
                      <w:instrText xml:space="preserve"> NUMPAGES  \* Arabic  \* MERGEFORMAT </w:instrText>
                    </w:r>
                    <w:r w:rsidR="004B3C28">
                      <w:rPr>
                        <w:color w:val="FFFFFF" w:themeColor="background1"/>
                      </w:rPr>
                      <w:fldChar w:fldCharType="separate"/>
                    </w:r>
                    <w:r w:rsidR="00C320C8">
                      <w:rPr>
                        <w:noProof/>
                        <w:color w:val="FFFFFF" w:themeColor="background1"/>
                      </w:rPr>
                      <w:t>10</w:t>
                    </w:r>
                    <w:r w:rsidR="004B3C28">
                      <w:rPr>
                        <w:color w:val="FFFFFF" w:themeColor="background1"/>
                      </w:rPr>
                      <w:fldChar w:fldCharType="end"/>
                    </w:r>
                  </w:p>
                  <w:p w14:paraId="0B4F5273" w14:textId="77777777" w:rsidR="00B653AC" w:rsidRDefault="00B653AC"/>
                </w:txbxContent>
              </v:textbox>
              <w10:wrap anchorx="margin" anchory="margin"/>
            </v:shape>
          </w:pict>
        </mc:Fallback>
      </mc:AlternateContent>
    </w:r>
    <w:r w:rsidR="00461F9A" w:rsidRPr="004D27BC">
      <w:rPr>
        <w:smallCaps/>
        <w:color w:val="C00000"/>
        <w:sz w:val="28"/>
        <w:szCs w:val="16"/>
      </w:rPr>
      <w:t>Provincia di Sondrio</w:t>
    </w:r>
  </w:p>
  <w:p w14:paraId="1AC87AAB" w14:textId="77777777" w:rsidR="00B653AC" w:rsidRPr="00461F9A" w:rsidRDefault="00F24B7C" w:rsidP="00461F9A">
    <w:pPr>
      <w:pStyle w:val="Intestazione"/>
      <w:tabs>
        <w:tab w:val="left" w:pos="851"/>
      </w:tabs>
      <w:rPr>
        <w:smallCaps/>
        <w:color w:val="C00000"/>
        <w:sz w:val="20"/>
        <w:szCs w:val="16"/>
      </w:rPr>
    </w:pPr>
    <w:r>
      <w:rPr>
        <w:smallCaps/>
        <w:noProof/>
        <w:color w:val="C00000"/>
        <w:sz w:val="20"/>
        <w:szCs w:val="16"/>
      </w:rPr>
      <mc:AlternateContent>
        <mc:Choice Requires="wps">
          <w:drawing>
            <wp:anchor distT="0" distB="0" distL="114300" distR="114300" simplePos="0" relativeHeight="251662336" behindDoc="0" locked="0" layoutInCell="1" allowOverlap="1" wp14:anchorId="2733068A" wp14:editId="6B8EA0FD">
              <wp:simplePos x="0" y="0"/>
              <wp:positionH relativeFrom="margin">
                <wp:align>center</wp:align>
              </wp:positionH>
              <wp:positionV relativeFrom="paragraph">
                <wp:posOffset>130273</wp:posOffset>
              </wp:positionV>
              <wp:extent cx="5812971" cy="0"/>
              <wp:effectExtent l="0" t="0" r="35560" b="19050"/>
              <wp:wrapNone/>
              <wp:docPr id="16" name="Connettore 1 16"/>
              <wp:cNvGraphicFramePr/>
              <a:graphic xmlns:a="http://schemas.openxmlformats.org/drawingml/2006/main">
                <a:graphicData uri="http://schemas.microsoft.com/office/word/2010/wordprocessingShape">
                  <wps:wsp>
                    <wps:cNvCnPr/>
                    <wps:spPr>
                      <a:xfrm>
                        <a:off x="0" y="0"/>
                        <a:ext cx="5812971"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4D9FD" id="Connettore 1 1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0.25pt" to="45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" strokecolor="#c00000"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F7D1B6"/>
    <w:multiLevelType w:val="hybridMultilevel"/>
    <w:tmpl w:val="E2E30BBF"/>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8F0DF1C"/>
    <w:multiLevelType w:val="hybridMultilevel"/>
    <w:tmpl w:val="A2F8AA7C"/>
    <w:lvl w:ilvl="0" w:tplc="04929A26">
      <w:start w:val="1"/>
      <w:numFmt w:val="decimal"/>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AA98D3C4"/>
    <w:multiLevelType w:val="hybridMultilevel"/>
    <w:tmpl w:val="50EA9C0A"/>
    <w:lvl w:ilvl="0" w:tplc="224E53CC">
      <w:start w:val="1"/>
      <w:numFmt w:val="decimal"/>
      <w:lvlText w:val="%1."/>
      <w:lvlJc w:val="left"/>
      <w:pPr>
        <w:ind w:left="0" w:firstLine="0"/>
      </w:pPr>
      <w:rPr>
        <w:rFonts w:ascii="Times New Roman" w:hAnsi="Times New Roman" w:cs="Times New Roman" w:hint="default"/>
        <w:b w:val="0"/>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C7C02CEA"/>
    <w:multiLevelType w:val="hybridMultilevel"/>
    <w:tmpl w:val="F5DC7B70"/>
    <w:lvl w:ilvl="0" w:tplc="0C4654BE">
      <w:start w:val="1"/>
      <w:numFmt w:val="decimal"/>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1"/>
    <w:multiLevelType w:val="multilevel"/>
    <w:tmpl w:val="00000001"/>
    <w:lvl w:ilvl="0">
      <w:start w:val="1"/>
      <w:numFmt w:val="lowerLetter"/>
      <w:lvlText w:val="%1)"/>
      <w:lvlJc w:val="left"/>
      <w:pPr>
        <w:ind w:left="360" w:hanging="360"/>
      </w:pPr>
      <w:rPr>
        <w:rFonts w:ascii="Calibri" w:hAnsi="Calibri" w:cs="Calibri"/>
        <w:b w:val="0"/>
        <w:bCs w:val="0"/>
        <w:i w:val="0"/>
        <w:iCs w:val="0"/>
        <w:strike w:val="0"/>
        <w:color w:val="auto"/>
        <w:sz w:val="24"/>
        <w:szCs w:val="24"/>
        <w:u w:val="none"/>
      </w:rPr>
    </w:lvl>
    <w:lvl w:ilvl="1">
      <w:start w:val="1"/>
      <w:numFmt w:val="lowerLetter"/>
      <w:lvlText w:val="%2)"/>
      <w:lvlJc w:val="left"/>
      <w:pPr>
        <w:ind w:left="720" w:hanging="360"/>
      </w:pPr>
      <w:rPr>
        <w:rFonts w:ascii="Calibri" w:hAnsi="Calibri" w:cs="Calibri"/>
        <w:b w:val="0"/>
        <w:bCs w:val="0"/>
        <w:i w:val="0"/>
        <w:iCs w:val="0"/>
        <w:strike w:val="0"/>
        <w:color w:val="auto"/>
        <w:sz w:val="24"/>
        <w:szCs w:val="24"/>
        <w:u w:val="none"/>
      </w:rPr>
    </w:lvl>
    <w:lvl w:ilvl="2">
      <w:start w:val="1"/>
      <w:numFmt w:val="lowerLetter"/>
      <w:lvlText w:val="%3)"/>
      <w:lvlJc w:val="left"/>
      <w:pPr>
        <w:ind w:left="1080" w:hanging="360"/>
      </w:pPr>
      <w:rPr>
        <w:rFonts w:ascii="Calibri" w:hAnsi="Calibri" w:cs="Calibri"/>
        <w:b w:val="0"/>
        <w:bCs w:val="0"/>
        <w:i w:val="0"/>
        <w:iCs w:val="0"/>
        <w:strike w:val="0"/>
        <w:color w:val="auto"/>
        <w:sz w:val="24"/>
        <w:szCs w:val="24"/>
        <w:u w:val="none"/>
      </w:rPr>
    </w:lvl>
    <w:lvl w:ilvl="3">
      <w:start w:val="1"/>
      <w:numFmt w:val="lowerLetter"/>
      <w:lvlText w:val="%4)"/>
      <w:lvlJc w:val="left"/>
      <w:pPr>
        <w:ind w:left="1440" w:hanging="360"/>
      </w:pPr>
      <w:rPr>
        <w:rFonts w:ascii="Calibri" w:hAnsi="Calibri" w:cs="Calibri"/>
        <w:b w:val="0"/>
        <w:bCs w:val="0"/>
        <w:i w:val="0"/>
        <w:iCs w:val="0"/>
        <w:strike w:val="0"/>
        <w:color w:val="auto"/>
        <w:sz w:val="24"/>
        <w:szCs w:val="24"/>
        <w:u w:val="none"/>
      </w:rPr>
    </w:lvl>
    <w:lvl w:ilvl="4">
      <w:start w:val="1"/>
      <w:numFmt w:val="lowerLetter"/>
      <w:lvlText w:val="%5)"/>
      <w:lvlJc w:val="left"/>
      <w:pPr>
        <w:ind w:left="1800" w:hanging="360"/>
      </w:pPr>
      <w:rPr>
        <w:rFonts w:ascii="Calibri" w:hAnsi="Calibri" w:cs="Calibri"/>
        <w:b w:val="0"/>
        <w:bCs w:val="0"/>
        <w:i w:val="0"/>
        <w:iCs w:val="0"/>
        <w:strike w:val="0"/>
        <w:color w:val="auto"/>
        <w:sz w:val="24"/>
        <w:szCs w:val="24"/>
        <w:u w:val="none"/>
      </w:rPr>
    </w:lvl>
    <w:lvl w:ilvl="5">
      <w:start w:val="1"/>
      <w:numFmt w:val="lowerLetter"/>
      <w:lvlText w:val="%6)"/>
      <w:lvlJc w:val="left"/>
      <w:pPr>
        <w:ind w:left="2160" w:hanging="360"/>
      </w:pPr>
      <w:rPr>
        <w:rFonts w:ascii="Calibri" w:hAnsi="Calibri" w:cs="Calibri"/>
        <w:b w:val="0"/>
        <w:bCs w:val="0"/>
        <w:i w:val="0"/>
        <w:iCs w:val="0"/>
        <w:strike w:val="0"/>
        <w:color w:val="auto"/>
        <w:sz w:val="24"/>
        <w:szCs w:val="24"/>
        <w:u w:val="none"/>
      </w:rPr>
    </w:lvl>
    <w:lvl w:ilvl="6">
      <w:start w:val="1"/>
      <w:numFmt w:val="lowerLetter"/>
      <w:lvlText w:val="%7)"/>
      <w:lvlJc w:val="left"/>
      <w:pPr>
        <w:ind w:left="2520" w:hanging="360"/>
      </w:pPr>
      <w:rPr>
        <w:rFonts w:ascii="Calibri" w:hAnsi="Calibri" w:cs="Calibri"/>
        <w:b w:val="0"/>
        <w:bCs w:val="0"/>
        <w:i w:val="0"/>
        <w:iCs w:val="0"/>
        <w:strike w:val="0"/>
        <w:color w:val="auto"/>
        <w:sz w:val="24"/>
        <w:szCs w:val="24"/>
        <w:u w:val="none"/>
      </w:rPr>
    </w:lvl>
    <w:lvl w:ilvl="7">
      <w:start w:val="1"/>
      <w:numFmt w:val="lowerLetter"/>
      <w:lvlText w:val="%8)"/>
      <w:lvlJc w:val="left"/>
      <w:pPr>
        <w:ind w:left="2880" w:hanging="360"/>
      </w:pPr>
      <w:rPr>
        <w:rFonts w:ascii="Calibri" w:hAnsi="Calibri" w:cs="Calibri"/>
        <w:b w:val="0"/>
        <w:bCs w:val="0"/>
        <w:i w:val="0"/>
        <w:iCs w:val="0"/>
        <w:strike w:val="0"/>
        <w:color w:val="auto"/>
        <w:sz w:val="24"/>
        <w:szCs w:val="24"/>
        <w:u w:val="none"/>
      </w:rPr>
    </w:lvl>
    <w:lvl w:ilvl="8">
      <w:start w:val="1"/>
      <w:numFmt w:val="lowerLetter"/>
      <w:lvlText w:val="%9)"/>
      <w:lvlJc w:val="left"/>
      <w:pPr>
        <w:ind w:left="3240" w:hanging="360"/>
      </w:pPr>
      <w:rPr>
        <w:rFonts w:ascii="Calibri" w:hAnsi="Calibri" w:cs="Calibri"/>
        <w:b w:val="0"/>
        <w:bCs w:val="0"/>
        <w:i w:val="0"/>
        <w:iCs w:val="0"/>
        <w:strike w:val="0"/>
        <w:color w:val="auto"/>
        <w:sz w:val="24"/>
        <w:szCs w:val="24"/>
        <w:u w:val="none"/>
      </w:rPr>
    </w:lvl>
  </w:abstractNum>
  <w:abstractNum w:abstractNumId="5" w15:restartNumberingAfterBreak="0">
    <w:nsid w:val="00000002"/>
    <w:multiLevelType w:val="singleLevel"/>
    <w:tmpl w:val="00000002"/>
    <w:name w:val="WW8Num2"/>
    <w:lvl w:ilvl="0">
      <w:numFmt w:val="bullet"/>
      <w:lvlText w:val="-"/>
      <w:lvlJc w:val="left"/>
      <w:pPr>
        <w:tabs>
          <w:tab w:val="num" w:pos="570"/>
        </w:tabs>
        <w:ind w:left="570" w:hanging="570"/>
      </w:pPr>
      <w:rPr>
        <w:rFonts w:ascii="Times New Roman" w:hAnsi="Times New Roman" w:cs="Symbol" w:hint="default"/>
      </w:rPr>
    </w:lvl>
  </w:abstractNum>
  <w:abstractNum w:abstractNumId="6" w15:restartNumberingAfterBreak="0">
    <w:nsid w:val="046E0F28"/>
    <w:multiLevelType w:val="hybridMultilevel"/>
    <w:tmpl w:val="5BF07BF0"/>
    <w:lvl w:ilvl="0" w:tplc="EC9EE92E">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56351DA"/>
    <w:multiLevelType w:val="hybridMultilevel"/>
    <w:tmpl w:val="D5305398"/>
    <w:lvl w:ilvl="0" w:tplc="71705818">
      <w:start w:val="1"/>
      <w:numFmt w:val="decimal"/>
      <w:lvlText w:val="%1."/>
      <w:lvlJc w:val="left"/>
      <w:pPr>
        <w:ind w:left="1146" w:hanging="360"/>
      </w:pPr>
      <w:rPr>
        <w:rFonts w:hint="default"/>
      </w:rPr>
    </w:lvl>
    <w:lvl w:ilvl="1" w:tplc="04100019">
      <w:start w:val="1"/>
      <w:numFmt w:val="bullet"/>
      <w:lvlText w:val=""/>
      <w:lvlJc w:val="left"/>
      <w:pPr>
        <w:ind w:left="1866" w:hanging="360"/>
      </w:pPr>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075624A0"/>
    <w:multiLevelType w:val="hybridMultilevel"/>
    <w:tmpl w:val="41362EBE"/>
    <w:lvl w:ilvl="0" w:tplc="0410000F">
      <w:start w:val="1"/>
      <w:numFmt w:val="decimal"/>
      <w:lvlText w:val="%1."/>
      <w:lvlJc w:val="left"/>
      <w:pPr>
        <w:ind w:left="1146" w:hanging="360"/>
      </w:pPr>
    </w:lvl>
    <w:lvl w:ilvl="1" w:tplc="04100019">
      <w:start w:val="1"/>
      <w:numFmt w:val="bullet"/>
      <w:lvlText w:val=""/>
      <w:lvlJc w:val="left"/>
      <w:pPr>
        <w:ind w:left="1866" w:hanging="360"/>
      </w:pPr>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0A203193"/>
    <w:multiLevelType w:val="hybridMultilevel"/>
    <w:tmpl w:val="16C041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2240EA"/>
    <w:multiLevelType w:val="hybridMultilevel"/>
    <w:tmpl w:val="09E60826"/>
    <w:lvl w:ilvl="0" w:tplc="6C486C6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0B4922"/>
    <w:multiLevelType w:val="hybridMultilevel"/>
    <w:tmpl w:val="0E100076"/>
    <w:lvl w:ilvl="0" w:tplc="3446EE92">
      <w:numFmt w:val="bullet"/>
      <w:lvlText w:val="-"/>
      <w:lvlJc w:val="left"/>
      <w:pPr>
        <w:ind w:left="786" w:hanging="360"/>
      </w:pPr>
      <w:rPr>
        <w:rFonts w:ascii="Ebrima" w:eastAsia="Times New Roman" w:hAnsi="Ebri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1F7F7AFD"/>
    <w:multiLevelType w:val="hybridMultilevel"/>
    <w:tmpl w:val="AB90646C"/>
    <w:lvl w:ilvl="0" w:tplc="4F586C1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82788A"/>
    <w:multiLevelType w:val="hybridMultilevel"/>
    <w:tmpl w:val="2680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2E5C9D"/>
    <w:multiLevelType w:val="hybridMultilevel"/>
    <w:tmpl w:val="FEA8F65E"/>
    <w:lvl w:ilvl="0" w:tplc="6374C80C">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25543F84"/>
    <w:multiLevelType w:val="hybridMultilevel"/>
    <w:tmpl w:val="20104F10"/>
    <w:lvl w:ilvl="0" w:tplc="1A8AA4B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5EF0CD0"/>
    <w:multiLevelType w:val="hybridMultilevel"/>
    <w:tmpl w:val="D712591A"/>
    <w:lvl w:ilvl="0" w:tplc="82C8DA3E">
      <w:start w:val="1"/>
      <w:numFmt w:val="decimal"/>
      <w:lvlText w:val="%1."/>
      <w:lvlJc w:val="left"/>
      <w:pPr>
        <w:ind w:left="0" w:firstLine="0"/>
      </w:pPr>
      <w:rPr>
        <w:rFonts w:ascii="Ebrima" w:eastAsia="Times New Roman" w:hAnsi="Ebrima" w:cs="Times New Roman" w:hint="default"/>
      </w:rPr>
    </w:lvl>
    <w:lvl w:ilvl="1" w:tplc="DCB6C83A">
      <w:start w:val="1"/>
      <w:numFmt w:val="lowerLetter"/>
      <w:lvlText w:val="%2)"/>
      <w:lvlJc w:val="left"/>
      <w:pPr>
        <w:tabs>
          <w:tab w:val="num" w:pos="1440"/>
        </w:tabs>
        <w:ind w:left="1440" w:hanging="360"/>
      </w:pPr>
      <w:rPr>
        <w:rFonts w:hint="default"/>
        <w:b/>
        <w:i w:val="0"/>
      </w:rPr>
    </w:lvl>
    <w:lvl w:ilvl="2" w:tplc="04100005">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25F42A7E"/>
    <w:multiLevelType w:val="hybridMultilevel"/>
    <w:tmpl w:val="B9521AD8"/>
    <w:lvl w:ilvl="0" w:tplc="8FD69592">
      <w:start w:val="1"/>
      <w:numFmt w:val="bullet"/>
      <w:lvlText w:val=""/>
      <w:lvlJc w:val="left"/>
      <w:pPr>
        <w:tabs>
          <w:tab w:val="num" w:pos="1213"/>
        </w:tabs>
        <w:ind w:left="1213" w:hanging="360"/>
      </w:pPr>
      <w:rPr>
        <w:rFonts w:ascii="Wingdings" w:hAnsi="Wingding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4942F702">
      <w:start w:val="1"/>
      <w:numFmt w:val="bullet"/>
      <w:lvlText w:val=""/>
      <w:lvlJc w:val="left"/>
      <w:pPr>
        <w:tabs>
          <w:tab w:val="num" w:pos="1980"/>
        </w:tabs>
        <w:ind w:left="1960" w:hanging="340"/>
      </w:pPr>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28126210"/>
    <w:multiLevelType w:val="multilevel"/>
    <w:tmpl w:val="D2D60414"/>
    <w:lvl w:ilvl="0">
      <w:start w:val="1"/>
      <w:numFmt w:val="decimal"/>
      <w:lvlText w:val="%1."/>
      <w:lvlJc w:val="left"/>
      <w:pPr>
        <w:ind w:left="360" w:hanging="360"/>
      </w:pPr>
      <w:rPr>
        <w:rFonts w:ascii="Garamond" w:hAnsi="Garamond" w:hint="default"/>
        <w:b w:val="0"/>
        <w:i w:val="0"/>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30918C8"/>
    <w:multiLevelType w:val="hybridMultilevel"/>
    <w:tmpl w:val="E8C8F938"/>
    <w:lvl w:ilvl="0" w:tplc="71705818">
      <w:start w:val="1"/>
      <w:numFmt w:val="decimal"/>
      <w:lvlText w:val="%1."/>
      <w:lvlJc w:val="left"/>
      <w:pPr>
        <w:ind w:left="1212"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4A9033A"/>
    <w:multiLevelType w:val="hybridMultilevel"/>
    <w:tmpl w:val="02C0D450"/>
    <w:lvl w:ilvl="0" w:tplc="04100019">
      <w:start w:val="1"/>
      <w:numFmt w:val="bullet"/>
      <w:lvlText w:val=""/>
      <w:lvlJc w:val="left"/>
      <w:pPr>
        <w:ind w:left="2235" w:hanging="360"/>
      </w:pPr>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955" w:hanging="360"/>
      </w:pPr>
      <w:rPr>
        <w:rFonts w:ascii="Courier New" w:hAnsi="Courier New" w:cs="Courier New" w:hint="default"/>
      </w:rPr>
    </w:lvl>
    <w:lvl w:ilvl="2" w:tplc="04100005" w:tentative="1">
      <w:start w:val="1"/>
      <w:numFmt w:val="bullet"/>
      <w:lvlText w:val=""/>
      <w:lvlJc w:val="left"/>
      <w:pPr>
        <w:ind w:left="3675" w:hanging="360"/>
      </w:pPr>
      <w:rPr>
        <w:rFonts w:ascii="Wingdings" w:hAnsi="Wingdings" w:hint="default"/>
      </w:rPr>
    </w:lvl>
    <w:lvl w:ilvl="3" w:tplc="04100001" w:tentative="1">
      <w:start w:val="1"/>
      <w:numFmt w:val="bullet"/>
      <w:lvlText w:val=""/>
      <w:lvlJc w:val="left"/>
      <w:pPr>
        <w:ind w:left="4395" w:hanging="360"/>
      </w:pPr>
      <w:rPr>
        <w:rFonts w:ascii="Symbol" w:hAnsi="Symbol" w:hint="default"/>
      </w:rPr>
    </w:lvl>
    <w:lvl w:ilvl="4" w:tplc="04100003" w:tentative="1">
      <w:start w:val="1"/>
      <w:numFmt w:val="bullet"/>
      <w:lvlText w:val="o"/>
      <w:lvlJc w:val="left"/>
      <w:pPr>
        <w:ind w:left="5115" w:hanging="360"/>
      </w:pPr>
      <w:rPr>
        <w:rFonts w:ascii="Courier New" w:hAnsi="Courier New" w:cs="Courier New" w:hint="default"/>
      </w:rPr>
    </w:lvl>
    <w:lvl w:ilvl="5" w:tplc="04100005" w:tentative="1">
      <w:start w:val="1"/>
      <w:numFmt w:val="bullet"/>
      <w:lvlText w:val=""/>
      <w:lvlJc w:val="left"/>
      <w:pPr>
        <w:ind w:left="5835" w:hanging="360"/>
      </w:pPr>
      <w:rPr>
        <w:rFonts w:ascii="Wingdings" w:hAnsi="Wingdings" w:hint="default"/>
      </w:rPr>
    </w:lvl>
    <w:lvl w:ilvl="6" w:tplc="04100001" w:tentative="1">
      <w:start w:val="1"/>
      <w:numFmt w:val="bullet"/>
      <w:lvlText w:val=""/>
      <w:lvlJc w:val="left"/>
      <w:pPr>
        <w:ind w:left="6555" w:hanging="360"/>
      </w:pPr>
      <w:rPr>
        <w:rFonts w:ascii="Symbol" w:hAnsi="Symbol" w:hint="default"/>
      </w:rPr>
    </w:lvl>
    <w:lvl w:ilvl="7" w:tplc="04100003" w:tentative="1">
      <w:start w:val="1"/>
      <w:numFmt w:val="bullet"/>
      <w:lvlText w:val="o"/>
      <w:lvlJc w:val="left"/>
      <w:pPr>
        <w:ind w:left="7275" w:hanging="360"/>
      </w:pPr>
      <w:rPr>
        <w:rFonts w:ascii="Courier New" w:hAnsi="Courier New" w:cs="Courier New" w:hint="default"/>
      </w:rPr>
    </w:lvl>
    <w:lvl w:ilvl="8" w:tplc="04100005" w:tentative="1">
      <w:start w:val="1"/>
      <w:numFmt w:val="bullet"/>
      <w:lvlText w:val=""/>
      <w:lvlJc w:val="left"/>
      <w:pPr>
        <w:ind w:left="7995" w:hanging="360"/>
      </w:pPr>
      <w:rPr>
        <w:rFonts w:ascii="Wingdings" w:hAnsi="Wingdings" w:hint="default"/>
      </w:rPr>
    </w:lvl>
  </w:abstractNum>
  <w:abstractNum w:abstractNumId="21" w15:restartNumberingAfterBreak="0">
    <w:nsid w:val="34AB4E97"/>
    <w:multiLevelType w:val="hybridMultilevel"/>
    <w:tmpl w:val="9BC6655C"/>
    <w:lvl w:ilvl="0" w:tplc="0410000F">
      <w:start w:val="1"/>
      <w:numFmt w:val="decimal"/>
      <w:lvlText w:val="%1."/>
      <w:lvlJc w:val="left"/>
      <w:pPr>
        <w:ind w:left="1146" w:hanging="360"/>
      </w:pPr>
      <w:rPr>
        <w:rFonts w:ascii="Garamond" w:hAnsi="Garamond" w:hint="default"/>
        <w:b w:val="0"/>
        <w:i w:val="0"/>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6157D6C"/>
    <w:multiLevelType w:val="hybridMultilevel"/>
    <w:tmpl w:val="CDEA3336"/>
    <w:lvl w:ilvl="0" w:tplc="6C92807E">
      <w:start w:val="1"/>
      <w:numFmt w:val="decimal"/>
      <w:lvlText w:val="%1."/>
      <w:lvlJc w:val="left"/>
      <w:pPr>
        <w:ind w:left="360" w:hanging="360"/>
      </w:pPr>
      <w:rPr>
        <w:rFonts w:ascii="Times New Roman" w:eastAsia="Times New Roman" w:hAnsi="Times New Roman" w:cs="Times New Roman"/>
      </w:rPr>
    </w:lvl>
    <w:lvl w:ilvl="1" w:tplc="6C92807E">
      <w:start w:val="1"/>
      <w:numFmt w:val="decimal"/>
      <w:lvlText w:val="%2."/>
      <w:lvlJc w:val="left"/>
      <w:pPr>
        <w:ind w:left="1080" w:hanging="360"/>
      </w:pPr>
      <w:rPr>
        <w:rFonts w:ascii="Times New Roman" w:eastAsia="Times New Roman" w:hAnsi="Times New Roman" w:cs="Times New Roman"/>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7AD2DF4"/>
    <w:multiLevelType w:val="hybridMultilevel"/>
    <w:tmpl w:val="75FA780E"/>
    <w:lvl w:ilvl="0" w:tplc="43BC0538">
      <w:start w:val="1"/>
      <w:numFmt w:val="lowerLetter"/>
      <w:lvlText w:val="%1)"/>
      <w:lvlJc w:val="left"/>
      <w:pPr>
        <w:ind w:left="577" w:hanging="435"/>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3ED06373"/>
    <w:multiLevelType w:val="hybridMultilevel"/>
    <w:tmpl w:val="12BE60A8"/>
    <w:lvl w:ilvl="0" w:tplc="0410000F">
      <w:start w:val="1"/>
      <w:numFmt w:val="lowerLetter"/>
      <w:lvlText w:val="%1)"/>
      <w:lvlJc w:val="left"/>
      <w:pPr>
        <w:tabs>
          <w:tab w:val="num" w:pos="780"/>
        </w:tabs>
        <w:ind w:left="780" w:hanging="360"/>
      </w:pPr>
    </w:lvl>
    <w:lvl w:ilvl="1" w:tplc="04100001">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44D57208"/>
    <w:multiLevelType w:val="hybridMultilevel"/>
    <w:tmpl w:val="E6BC7DFC"/>
    <w:lvl w:ilvl="0" w:tplc="C94E3580">
      <w:start w:val="1"/>
      <w:numFmt w:val="decimal"/>
      <w:lvlText w:val="%1."/>
      <w:lvlJc w:val="left"/>
      <w:pPr>
        <w:ind w:left="502" w:hanging="360"/>
      </w:pPr>
      <w:rPr>
        <w:rFonts w:ascii="Ebrima" w:hAnsi="Ebrima"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F73041"/>
    <w:multiLevelType w:val="hybridMultilevel"/>
    <w:tmpl w:val="BB82DA6E"/>
    <w:lvl w:ilvl="0" w:tplc="37CCF34E">
      <w:start w:val="1"/>
      <w:numFmt w:val="decimal"/>
      <w:lvlText w:val="%1."/>
      <w:lvlJc w:val="left"/>
      <w:pPr>
        <w:ind w:left="0" w:firstLine="0"/>
      </w:pPr>
      <w:rPr>
        <w:rFonts w:ascii="Ebrima" w:eastAsia="Times New Roman" w:hAnsi="Ebrima" w:cs="Times New Roman" w:hint="default"/>
      </w:rPr>
    </w:lvl>
    <w:lvl w:ilvl="1" w:tplc="41024280">
      <w:numFmt w:val="decimal"/>
      <w:lvlText w:val=""/>
      <w:lvlJc w:val="left"/>
      <w:pPr>
        <w:ind w:left="0" w:firstLine="0"/>
      </w:pPr>
    </w:lvl>
    <w:lvl w:ilvl="2" w:tplc="BBBA720A">
      <w:numFmt w:val="decimal"/>
      <w:lvlText w:val=""/>
      <w:lvlJc w:val="left"/>
      <w:pPr>
        <w:ind w:left="0" w:firstLine="0"/>
      </w:pPr>
    </w:lvl>
    <w:lvl w:ilvl="3" w:tplc="82928EF8">
      <w:numFmt w:val="decimal"/>
      <w:lvlText w:val=""/>
      <w:lvlJc w:val="left"/>
      <w:pPr>
        <w:ind w:left="0" w:firstLine="0"/>
      </w:pPr>
    </w:lvl>
    <w:lvl w:ilvl="4" w:tplc="61FED2D8">
      <w:numFmt w:val="decimal"/>
      <w:lvlText w:val=""/>
      <w:lvlJc w:val="left"/>
      <w:pPr>
        <w:ind w:left="0" w:firstLine="0"/>
      </w:pPr>
    </w:lvl>
    <w:lvl w:ilvl="5" w:tplc="2E7CD6BC">
      <w:numFmt w:val="decimal"/>
      <w:lvlText w:val=""/>
      <w:lvlJc w:val="left"/>
      <w:pPr>
        <w:ind w:left="0" w:firstLine="0"/>
      </w:pPr>
    </w:lvl>
    <w:lvl w:ilvl="6" w:tplc="A538E920">
      <w:numFmt w:val="decimal"/>
      <w:lvlText w:val=""/>
      <w:lvlJc w:val="left"/>
      <w:pPr>
        <w:ind w:left="0" w:firstLine="0"/>
      </w:pPr>
    </w:lvl>
    <w:lvl w:ilvl="7" w:tplc="355EB328">
      <w:numFmt w:val="decimal"/>
      <w:lvlText w:val=""/>
      <w:lvlJc w:val="left"/>
      <w:pPr>
        <w:ind w:left="0" w:firstLine="0"/>
      </w:pPr>
    </w:lvl>
    <w:lvl w:ilvl="8" w:tplc="BB38E688">
      <w:numFmt w:val="decimal"/>
      <w:lvlText w:val=""/>
      <w:lvlJc w:val="left"/>
      <w:pPr>
        <w:ind w:left="0" w:firstLine="0"/>
      </w:pPr>
    </w:lvl>
  </w:abstractNum>
  <w:abstractNum w:abstractNumId="27" w15:restartNumberingAfterBreak="0">
    <w:nsid w:val="4D5B6115"/>
    <w:multiLevelType w:val="hybridMultilevel"/>
    <w:tmpl w:val="65B8D372"/>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D1402F"/>
    <w:multiLevelType w:val="hybridMultilevel"/>
    <w:tmpl w:val="276A8540"/>
    <w:lvl w:ilvl="0" w:tplc="0410000F">
      <w:start w:val="1"/>
      <w:numFmt w:val="bullet"/>
      <w:lvlText w:val=""/>
      <w:lvlJc w:val="left"/>
      <w:pPr>
        <w:tabs>
          <w:tab w:val="num" w:pos="1213"/>
        </w:tabs>
        <w:ind w:left="1213" w:hanging="360"/>
      </w:pPr>
      <w:rPr>
        <w:rFonts w:ascii="Wingdings" w:hAnsi="Wingding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bullet"/>
      <w:lvlText w:val=""/>
      <w:lvlJc w:val="left"/>
      <w:pPr>
        <w:tabs>
          <w:tab w:val="num" w:pos="1980"/>
        </w:tabs>
        <w:ind w:left="1960" w:hanging="340"/>
      </w:pPr>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56D02208"/>
    <w:multiLevelType w:val="hybridMultilevel"/>
    <w:tmpl w:val="7CBE07E4"/>
    <w:lvl w:ilvl="0" w:tplc="535EB1B2">
      <w:numFmt w:val="bullet"/>
      <w:lvlText w:val="-"/>
      <w:lvlJc w:val="left"/>
      <w:pPr>
        <w:ind w:left="786" w:hanging="360"/>
      </w:pPr>
      <w:rPr>
        <w:rFonts w:ascii="Ebrima" w:eastAsia="Times New Roman" w:hAnsi="Ebrima" w:cs="Tahoma" w:hint="default"/>
        <w:b w:val="0"/>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5C1C5792"/>
    <w:multiLevelType w:val="hybridMultilevel"/>
    <w:tmpl w:val="82B6128E"/>
    <w:lvl w:ilvl="0" w:tplc="6CC2A992">
      <w:start w:val="1"/>
      <w:numFmt w:val="decimal"/>
      <w:lvlText w:val="%1."/>
      <w:lvlJc w:val="left"/>
      <w:pPr>
        <w:ind w:left="0" w:firstLine="0"/>
      </w:pPr>
      <w:rPr>
        <w:rFonts w:ascii="Times New Roman" w:eastAsia="Times New Roman" w:hAnsi="Times New Roman" w:cs="Times New Roman"/>
      </w:rPr>
    </w:lvl>
    <w:lvl w:ilvl="1" w:tplc="CA2C74B8" w:tentative="1">
      <w:start w:val="1"/>
      <w:numFmt w:val="lowerLetter"/>
      <w:lvlText w:val="%2."/>
      <w:lvlJc w:val="left"/>
      <w:pPr>
        <w:tabs>
          <w:tab w:val="num" w:pos="1440"/>
        </w:tabs>
        <w:ind w:left="1440" w:hanging="360"/>
      </w:pPr>
    </w:lvl>
    <w:lvl w:ilvl="2" w:tplc="19448528" w:tentative="1">
      <w:start w:val="1"/>
      <w:numFmt w:val="lowerRoman"/>
      <w:lvlText w:val="%3."/>
      <w:lvlJc w:val="right"/>
      <w:pPr>
        <w:tabs>
          <w:tab w:val="num" w:pos="2160"/>
        </w:tabs>
        <w:ind w:left="2160" w:hanging="180"/>
      </w:pPr>
    </w:lvl>
    <w:lvl w:ilvl="3" w:tplc="EBBC2EB0" w:tentative="1">
      <w:start w:val="1"/>
      <w:numFmt w:val="decimal"/>
      <w:lvlText w:val="%4."/>
      <w:lvlJc w:val="left"/>
      <w:pPr>
        <w:tabs>
          <w:tab w:val="num" w:pos="2880"/>
        </w:tabs>
        <w:ind w:left="2880" w:hanging="360"/>
      </w:pPr>
    </w:lvl>
    <w:lvl w:ilvl="4" w:tplc="688AF122" w:tentative="1">
      <w:start w:val="1"/>
      <w:numFmt w:val="lowerLetter"/>
      <w:lvlText w:val="%5."/>
      <w:lvlJc w:val="left"/>
      <w:pPr>
        <w:tabs>
          <w:tab w:val="num" w:pos="3600"/>
        </w:tabs>
        <w:ind w:left="3600" w:hanging="360"/>
      </w:pPr>
    </w:lvl>
    <w:lvl w:ilvl="5" w:tplc="58A6510E" w:tentative="1">
      <w:start w:val="1"/>
      <w:numFmt w:val="lowerRoman"/>
      <w:lvlText w:val="%6."/>
      <w:lvlJc w:val="right"/>
      <w:pPr>
        <w:tabs>
          <w:tab w:val="num" w:pos="4320"/>
        </w:tabs>
        <w:ind w:left="4320" w:hanging="180"/>
      </w:pPr>
    </w:lvl>
    <w:lvl w:ilvl="6" w:tplc="F8B496EC" w:tentative="1">
      <w:start w:val="1"/>
      <w:numFmt w:val="decimal"/>
      <w:lvlText w:val="%7."/>
      <w:lvlJc w:val="left"/>
      <w:pPr>
        <w:tabs>
          <w:tab w:val="num" w:pos="5040"/>
        </w:tabs>
        <w:ind w:left="5040" w:hanging="360"/>
      </w:pPr>
    </w:lvl>
    <w:lvl w:ilvl="7" w:tplc="696479E2" w:tentative="1">
      <w:start w:val="1"/>
      <w:numFmt w:val="lowerLetter"/>
      <w:lvlText w:val="%8."/>
      <w:lvlJc w:val="left"/>
      <w:pPr>
        <w:tabs>
          <w:tab w:val="num" w:pos="5760"/>
        </w:tabs>
        <w:ind w:left="5760" w:hanging="360"/>
      </w:pPr>
    </w:lvl>
    <w:lvl w:ilvl="8" w:tplc="5E381B6E" w:tentative="1">
      <w:start w:val="1"/>
      <w:numFmt w:val="lowerRoman"/>
      <w:lvlText w:val="%9."/>
      <w:lvlJc w:val="right"/>
      <w:pPr>
        <w:tabs>
          <w:tab w:val="num" w:pos="6480"/>
        </w:tabs>
        <w:ind w:left="6480" w:hanging="180"/>
      </w:pPr>
    </w:lvl>
  </w:abstractNum>
  <w:abstractNum w:abstractNumId="31" w15:restartNumberingAfterBreak="0">
    <w:nsid w:val="5E176CAC"/>
    <w:multiLevelType w:val="hybridMultilevel"/>
    <w:tmpl w:val="98963898"/>
    <w:lvl w:ilvl="0" w:tplc="5B702E1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6C2598"/>
    <w:multiLevelType w:val="hybridMultilevel"/>
    <w:tmpl w:val="50AAFFF0"/>
    <w:lvl w:ilvl="0" w:tplc="0410000F">
      <w:start w:val="1"/>
      <w:numFmt w:val="decimal"/>
      <w:lvlText w:val="%1."/>
      <w:lvlJc w:val="left"/>
      <w:pPr>
        <w:ind w:left="1146" w:hanging="360"/>
      </w:pPr>
    </w:lvl>
    <w:lvl w:ilvl="1" w:tplc="04100019">
      <w:start w:val="1"/>
      <w:numFmt w:val="bullet"/>
      <w:lvlText w:val=""/>
      <w:lvlJc w:val="left"/>
      <w:pPr>
        <w:ind w:left="1866" w:hanging="360"/>
      </w:pPr>
      <w:rPr>
        <w:rFonts w:ascii="Wingdings" w:hAnsi="Wingdings" w:hint="default"/>
        <w:color w:val="auto"/>
        <w:sz w:val="16"/>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646D7170"/>
    <w:multiLevelType w:val="hybridMultilevel"/>
    <w:tmpl w:val="D8A6D8D4"/>
    <w:lvl w:ilvl="0" w:tplc="D3423EFC">
      <w:start w:val="2"/>
      <w:numFmt w:val="bullet"/>
      <w:lvlText w:val="-"/>
      <w:lvlJc w:val="left"/>
      <w:pPr>
        <w:ind w:left="1080" w:hanging="360"/>
      </w:pPr>
      <w:rPr>
        <w:rFonts w:ascii="Garamond" w:eastAsia="Calibri" w:hAnsi="Garamond" w:cs="Times New Roman"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9675C7A"/>
    <w:multiLevelType w:val="hybridMultilevel"/>
    <w:tmpl w:val="E758C8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E34CAA"/>
    <w:multiLevelType w:val="hybridMultilevel"/>
    <w:tmpl w:val="21F04FC4"/>
    <w:lvl w:ilvl="0" w:tplc="8286CDEE">
      <w:start w:val="3"/>
      <w:numFmt w:val="decimal"/>
      <w:lvlText w:val="%1."/>
      <w:lvlJc w:val="left"/>
      <w:pPr>
        <w:ind w:left="1429" w:hanging="360"/>
      </w:pPr>
      <w:rPr>
        <w:rFonts w:ascii="Ebrima" w:hAnsi="Ebrima"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DD60BD"/>
    <w:multiLevelType w:val="hybridMultilevel"/>
    <w:tmpl w:val="0450F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E17BA0"/>
    <w:multiLevelType w:val="hybridMultilevel"/>
    <w:tmpl w:val="F17A89A2"/>
    <w:lvl w:ilvl="0" w:tplc="776C097A">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EC243C"/>
    <w:multiLevelType w:val="hybridMultilevel"/>
    <w:tmpl w:val="9328F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96569B"/>
    <w:multiLevelType w:val="hybridMultilevel"/>
    <w:tmpl w:val="EFEA7660"/>
    <w:lvl w:ilvl="0" w:tplc="04929A26">
      <w:start w:val="1"/>
      <w:numFmt w:val="decimal"/>
      <w:lvlText w:val="%1."/>
      <w:lvlJc w:val="left"/>
      <w:pPr>
        <w:tabs>
          <w:tab w:val="num" w:pos="720"/>
        </w:tabs>
        <w:ind w:left="720" w:hanging="360"/>
      </w:pPr>
    </w:lvl>
    <w:lvl w:ilvl="1" w:tplc="04100019">
      <w:start w:val="1"/>
      <w:numFmt w:val="bullet"/>
      <w:lvlText w:val="-"/>
      <w:lvlJc w:val="left"/>
      <w:pPr>
        <w:tabs>
          <w:tab w:val="num" w:pos="1515"/>
        </w:tabs>
        <w:ind w:left="1515" w:hanging="435"/>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15:restartNumberingAfterBreak="0">
    <w:nsid w:val="7A6303D5"/>
    <w:multiLevelType w:val="hybridMultilevel"/>
    <w:tmpl w:val="D96A4452"/>
    <w:lvl w:ilvl="0" w:tplc="48D23210">
      <w:start w:val="1"/>
      <w:numFmt w:val="decimal"/>
      <w:lvlText w:val="%1."/>
      <w:lvlJc w:val="left"/>
      <w:pPr>
        <w:ind w:left="0" w:firstLine="0"/>
      </w:pPr>
      <w:rPr>
        <w:rFonts w:ascii="Ebrima" w:eastAsia="Times New Roman" w:hAnsi="Ebrima" w:cs="Times New Roman" w:hint="default"/>
      </w:rPr>
    </w:lvl>
    <w:lvl w:ilvl="1" w:tplc="5DF4EAA0">
      <w:start w:val="1"/>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7B302597"/>
    <w:multiLevelType w:val="multilevel"/>
    <w:tmpl w:val="A69AD624"/>
    <w:lvl w:ilvl="0">
      <w:start w:val="1"/>
      <w:numFmt w:val="decimal"/>
      <w:lvlText w:val="%1."/>
      <w:lvlJc w:val="left"/>
      <w:pPr>
        <w:ind w:left="360" w:hanging="360"/>
      </w:pPr>
      <w:rPr>
        <w:rFonts w:ascii="Ebrima" w:hAnsi="Ebrima" w:hint="default"/>
        <w:b w:val="0"/>
        <w:i w:val="0"/>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CA63117"/>
    <w:multiLevelType w:val="hybridMultilevel"/>
    <w:tmpl w:val="3C8A092C"/>
    <w:lvl w:ilvl="0" w:tplc="906C051C">
      <w:start w:val="1"/>
      <w:numFmt w:val="decimal"/>
      <w:lvlText w:val="%1."/>
      <w:lvlJc w:val="left"/>
      <w:pPr>
        <w:tabs>
          <w:tab w:val="num" w:pos="720"/>
        </w:tabs>
        <w:ind w:left="720" w:hanging="360"/>
      </w:pPr>
    </w:lvl>
    <w:lvl w:ilvl="1" w:tplc="3CEA6AC6">
      <w:start w:val="1"/>
      <w:numFmt w:val="decimal"/>
      <w:lvlText w:val="%2."/>
      <w:lvlJc w:val="left"/>
      <w:pPr>
        <w:tabs>
          <w:tab w:val="num" w:pos="1440"/>
        </w:tabs>
        <w:ind w:left="1440" w:hanging="360"/>
      </w:pPr>
    </w:lvl>
    <w:lvl w:ilvl="2" w:tplc="99E0D710">
      <w:start w:val="1"/>
      <w:numFmt w:val="decimal"/>
      <w:lvlText w:val="%3."/>
      <w:lvlJc w:val="left"/>
      <w:pPr>
        <w:tabs>
          <w:tab w:val="num" w:pos="2160"/>
        </w:tabs>
        <w:ind w:left="2160" w:hanging="360"/>
      </w:pPr>
    </w:lvl>
    <w:lvl w:ilvl="3" w:tplc="071E6D58">
      <w:start w:val="1"/>
      <w:numFmt w:val="decimal"/>
      <w:lvlText w:val="%4."/>
      <w:lvlJc w:val="left"/>
      <w:pPr>
        <w:tabs>
          <w:tab w:val="num" w:pos="2880"/>
        </w:tabs>
        <w:ind w:left="2880" w:hanging="360"/>
      </w:pPr>
    </w:lvl>
    <w:lvl w:ilvl="4" w:tplc="4DB6CEBC">
      <w:start w:val="1"/>
      <w:numFmt w:val="decimal"/>
      <w:lvlText w:val="%5."/>
      <w:lvlJc w:val="left"/>
      <w:pPr>
        <w:tabs>
          <w:tab w:val="num" w:pos="3600"/>
        </w:tabs>
        <w:ind w:left="3600" w:hanging="360"/>
      </w:pPr>
    </w:lvl>
    <w:lvl w:ilvl="5" w:tplc="A05C97F2">
      <w:start w:val="1"/>
      <w:numFmt w:val="decimal"/>
      <w:lvlText w:val="%6."/>
      <w:lvlJc w:val="left"/>
      <w:pPr>
        <w:tabs>
          <w:tab w:val="num" w:pos="4320"/>
        </w:tabs>
        <w:ind w:left="4320" w:hanging="360"/>
      </w:pPr>
    </w:lvl>
    <w:lvl w:ilvl="6" w:tplc="C4F44F5A">
      <w:start w:val="1"/>
      <w:numFmt w:val="decimal"/>
      <w:lvlText w:val="%7."/>
      <w:lvlJc w:val="left"/>
      <w:pPr>
        <w:tabs>
          <w:tab w:val="num" w:pos="5040"/>
        </w:tabs>
        <w:ind w:left="5040" w:hanging="360"/>
      </w:pPr>
    </w:lvl>
    <w:lvl w:ilvl="7" w:tplc="A12464C8">
      <w:start w:val="1"/>
      <w:numFmt w:val="decimal"/>
      <w:lvlText w:val="%8."/>
      <w:lvlJc w:val="left"/>
      <w:pPr>
        <w:tabs>
          <w:tab w:val="num" w:pos="5760"/>
        </w:tabs>
        <w:ind w:left="5760" w:hanging="360"/>
      </w:pPr>
    </w:lvl>
    <w:lvl w:ilvl="8" w:tplc="D776657C">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30"/>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32"/>
  </w:num>
  <w:num w:numId="12">
    <w:abstractNumId w:val="12"/>
  </w:num>
  <w:num w:numId="13">
    <w:abstractNumId w:val="33"/>
  </w:num>
  <w:num w:numId="14">
    <w:abstractNumId w:val="8"/>
  </w:num>
  <w:num w:numId="15">
    <w:abstractNumId w:val="22"/>
  </w:num>
  <w:num w:numId="16">
    <w:abstractNumId w:val="18"/>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4"/>
  </w:num>
  <w:num w:numId="22">
    <w:abstractNumId w:val="13"/>
  </w:num>
  <w:num w:numId="23">
    <w:abstractNumId w:val="9"/>
  </w:num>
  <w:num w:numId="24">
    <w:abstractNumId w:val="7"/>
  </w:num>
  <w:num w:numId="25">
    <w:abstractNumId w:val="19"/>
  </w:num>
  <w:num w:numId="26">
    <w:abstractNumId w:val="23"/>
  </w:num>
  <w:num w:numId="27">
    <w:abstractNumId w:val="3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35"/>
  </w:num>
  <w:num w:numId="32">
    <w:abstractNumId w:val="38"/>
  </w:num>
  <w:num w:numId="33">
    <w:abstractNumId w:val="25"/>
  </w:num>
  <w:num w:numId="34">
    <w:abstractNumId w:val="10"/>
  </w:num>
  <w:num w:numId="35">
    <w:abstractNumId w:val="31"/>
  </w:num>
  <w:num w:numId="36">
    <w:abstractNumId w:val="6"/>
  </w:num>
  <w:num w:numId="37">
    <w:abstractNumId w:val="37"/>
  </w:num>
  <w:num w:numId="38">
    <w:abstractNumId w:val="41"/>
  </w:num>
  <w:num w:numId="39">
    <w:abstractNumId w:val="40"/>
  </w:num>
  <w:num w:numId="40">
    <w:abstractNumId w:val="15"/>
  </w:num>
  <w:num w:numId="41">
    <w:abstractNumId w:val="14"/>
  </w:num>
  <w:num w:numId="42">
    <w:abstractNumId w:val="1"/>
  </w:num>
  <w:num w:numId="43">
    <w:abstractNumId w:val="29"/>
  </w:num>
  <w:num w:numId="44">
    <w:abstractNumId w:val="11"/>
  </w:num>
  <w:num w:numId="4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OsCiYk5TrQvLPjMDvNxIySnBjwy+4Ir9cz+nB7Jh/HgTiVAyuBGwQ6JttP8V5x0yGocQjhI8IZkjoSI4QORQ==" w:salt="kc1479r4aTpRZskDB7Rcvw=="/>
  <w:defaultTabStop w:val="708"/>
  <w:hyphenationZone w:val="283"/>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0A"/>
    <w:rsid w:val="000020FC"/>
    <w:rsid w:val="0001160B"/>
    <w:rsid w:val="000128F8"/>
    <w:rsid w:val="00012C26"/>
    <w:rsid w:val="0001311C"/>
    <w:rsid w:val="00014D36"/>
    <w:rsid w:val="00016199"/>
    <w:rsid w:val="00016C94"/>
    <w:rsid w:val="0002140C"/>
    <w:rsid w:val="00024E24"/>
    <w:rsid w:val="00026ADE"/>
    <w:rsid w:val="00026DBD"/>
    <w:rsid w:val="00030EB7"/>
    <w:rsid w:val="00042422"/>
    <w:rsid w:val="000439F4"/>
    <w:rsid w:val="000477C2"/>
    <w:rsid w:val="00052CB7"/>
    <w:rsid w:val="00056DB7"/>
    <w:rsid w:val="00061CD0"/>
    <w:rsid w:val="000633BA"/>
    <w:rsid w:val="00064EAE"/>
    <w:rsid w:val="000653EE"/>
    <w:rsid w:val="000660CA"/>
    <w:rsid w:val="00067C6D"/>
    <w:rsid w:val="00071A01"/>
    <w:rsid w:val="00073828"/>
    <w:rsid w:val="00074B17"/>
    <w:rsid w:val="00081916"/>
    <w:rsid w:val="000826F5"/>
    <w:rsid w:val="00085346"/>
    <w:rsid w:val="0009306C"/>
    <w:rsid w:val="00093461"/>
    <w:rsid w:val="0009454A"/>
    <w:rsid w:val="00096329"/>
    <w:rsid w:val="000A05A6"/>
    <w:rsid w:val="000A165B"/>
    <w:rsid w:val="000A2603"/>
    <w:rsid w:val="000A3236"/>
    <w:rsid w:val="000B4F40"/>
    <w:rsid w:val="000B71EE"/>
    <w:rsid w:val="000B7462"/>
    <w:rsid w:val="000C0BDC"/>
    <w:rsid w:val="000C2C76"/>
    <w:rsid w:val="000C46E3"/>
    <w:rsid w:val="000C5A8A"/>
    <w:rsid w:val="000C6B7F"/>
    <w:rsid w:val="000C7591"/>
    <w:rsid w:val="000D0516"/>
    <w:rsid w:val="000D15AC"/>
    <w:rsid w:val="000D17AC"/>
    <w:rsid w:val="000E3595"/>
    <w:rsid w:val="000E3B3D"/>
    <w:rsid w:val="000F4021"/>
    <w:rsid w:val="000F5694"/>
    <w:rsid w:val="00102B3B"/>
    <w:rsid w:val="00103F4E"/>
    <w:rsid w:val="00112839"/>
    <w:rsid w:val="00112F37"/>
    <w:rsid w:val="00121FCD"/>
    <w:rsid w:val="00124452"/>
    <w:rsid w:val="00125C71"/>
    <w:rsid w:val="00135561"/>
    <w:rsid w:val="00136F59"/>
    <w:rsid w:val="00137242"/>
    <w:rsid w:val="00142F3A"/>
    <w:rsid w:val="001449FB"/>
    <w:rsid w:val="00145A20"/>
    <w:rsid w:val="00145C05"/>
    <w:rsid w:val="00152B48"/>
    <w:rsid w:val="001544B4"/>
    <w:rsid w:val="0015615E"/>
    <w:rsid w:val="001565A0"/>
    <w:rsid w:val="001578F1"/>
    <w:rsid w:val="00157B38"/>
    <w:rsid w:val="001604A9"/>
    <w:rsid w:val="00163BCA"/>
    <w:rsid w:val="0016607B"/>
    <w:rsid w:val="00167933"/>
    <w:rsid w:val="00171FCA"/>
    <w:rsid w:val="0017379D"/>
    <w:rsid w:val="00174564"/>
    <w:rsid w:val="0017519F"/>
    <w:rsid w:val="0017586D"/>
    <w:rsid w:val="00180D0C"/>
    <w:rsid w:val="00190424"/>
    <w:rsid w:val="0019303F"/>
    <w:rsid w:val="00195FE5"/>
    <w:rsid w:val="00196031"/>
    <w:rsid w:val="001A21DB"/>
    <w:rsid w:val="001A5481"/>
    <w:rsid w:val="001B1E65"/>
    <w:rsid w:val="001D0F78"/>
    <w:rsid w:val="001D1BE2"/>
    <w:rsid w:val="001D70ED"/>
    <w:rsid w:val="001F2D7B"/>
    <w:rsid w:val="00200442"/>
    <w:rsid w:val="002021CB"/>
    <w:rsid w:val="00203F6F"/>
    <w:rsid w:val="0020483E"/>
    <w:rsid w:val="00205A34"/>
    <w:rsid w:val="00207DFE"/>
    <w:rsid w:val="0021105E"/>
    <w:rsid w:val="002157BD"/>
    <w:rsid w:val="00216729"/>
    <w:rsid w:val="002220EF"/>
    <w:rsid w:val="00222DA4"/>
    <w:rsid w:val="002244BF"/>
    <w:rsid w:val="00224BA8"/>
    <w:rsid w:val="00231B05"/>
    <w:rsid w:val="00233917"/>
    <w:rsid w:val="00240EB8"/>
    <w:rsid w:val="002425B3"/>
    <w:rsid w:val="00244F43"/>
    <w:rsid w:val="002551F1"/>
    <w:rsid w:val="00257A16"/>
    <w:rsid w:val="002602C3"/>
    <w:rsid w:val="002616E4"/>
    <w:rsid w:val="0026393E"/>
    <w:rsid w:val="00264783"/>
    <w:rsid w:val="002720F5"/>
    <w:rsid w:val="00272E3A"/>
    <w:rsid w:val="002755E8"/>
    <w:rsid w:val="0028142F"/>
    <w:rsid w:val="002863B9"/>
    <w:rsid w:val="0028737A"/>
    <w:rsid w:val="002879DE"/>
    <w:rsid w:val="002902EB"/>
    <w:rsid w:val="002932CA"/>
    <w:rsid w:val="00293BBE"/>
    <w:rsid w:val="002A7437"/>
    <w:rsid w:val="002A799A"/>
    <w:rsid w:val="002B2ED9"/>
    <w:rsid w:val="002B407F"/>
    <w:rsid w:val="002C2DFF"/>
    <w:rsid w:val="002C47AC"/>
    <w:rsid w:val="002C5980"/>
    <w:rsid w:val="002D19ED"/>
    <w:rsid w:val="002D355E"/>
    <w:rsid w:val="002D4545"/>
    <w:rsid w:val="002D559B"/>
    <w:rsid w:val="002D79A9"/>
    <w:rsid w:val="002E0965"/>
    <w:rsid w:val="002E1E11"/>
    <w:rsid w:val="002E622E"/>
    <w:rsid w:val="002F12BF"/>
    <w:rsid w:val="002F4282"/>
    <w:rsid w:val="002F5FF5"/>
    <w:rsid w:val="002F6739"/>
    <w:rsid w:val="0030223E"/>
    <w:rsid w:val="00302D88"/>
    <w:rsid w:val="00303A1F"/>
    <w:rsid w:val="00307665"/>
    <w:rsid w:val="00307991"/>
    <w:rsid w:val="00307A73"/>
    <w:rsid w:val="00310336"/>
    <w:rsid w:val="003124BB"/>
    <w:rsid w:val="00313E8D"/>
    <w:rsid w:val="003212B4"/>
    <w:rsid w:val="0032223C"/>
    <w:rsid w:val="0032765D"/>
    <w:rsid w:val="0033175F"/>
    <w:rsid w:val="00336328"/>
    <w:rsid w:val="00337140"/>
    <w:rsid w:val="00337BD2"/>
    <w:rsid w:val="00340F68"/>
    <w:rsid w:val="00345B97"/>
    <w:rsid w:val="00350EE1"/>
    <w:rsid w:val="00353E5E"/>
    <w:rsid w:val="00355AE3"/>
    <w:rsid w:val="00355FDE"/>
    <w:rsid w:val="00357529"/>
    <w:rsid w:val="00357992"/>
    <w:rsid w:val="00357BCC"/>
    <w:rsid w:val="00361A38"/>
    <w:rsid w:val="00361BAC"/>
    <w:rsid w:val="00365AC1"/>
    <w:rsid w:val="003660E1"/>
    <w:rsid w:val="003673CD"/>
    <w:rsid w:val="0037298E"/>
    <w:rsid w:val="0037450B"/>
    <w:rsid w:val="00376D08"/>
    <w:rsid w:val="00377A69"/>
    <w:rsid w:val="00377B2E"/>
    <w:rsid w:val="00380F64"/>
    <w:rsid w:val="003862FA"/>
    <w:rsid w:val="00393F78"/>
    <w:rsid w:val="003A0A0C"/>
    <w:rsid w:val="003A3C16"/>
    <w:rsid w:val="003A663B"/>
    <w:rsid w:val="003A6D52"/>
    <w:rsid w:val="003B09CE"/>
    <w:rsid w:val="003B311D"/>
    <w:rsid w:val="003B3D95"/>
    <w:rsid w:val="003B766D"/>
    <w:rsid w:val="003C3381"/>
    <w:rsid w:val="003C4057"/>
    <w:rsid w:val="003C446A"/>
    <w:rsid w:val="003C4AA7"/>
    <w:rsid w:val="003C58B2"/>
    <w:rsid w:val="003C7F95"/>
    <w:rsid w:val="003D2E07"/>
    <w:rsid w:val="003D3F38"/>
    <w:rsid w:val="003D5946"/>
    <w:rsid w:val="003D6D8D"/>
    <w:rsid w:val="003D701C"/>
    <w:rsid w:val="003E1AA9"/>
    <w:rsid w:val="003E43C5"/>
    <w:rsid w:val="003F1C0E"/>
    <w:rsid w:val="004023DC"/>
    <w:rsid w:val="004030D2"/>
    <w:rsid w:val="0041286A"/>
    <w:rsid w:val="004207A2"/>
    <w:rsid w:val="004211F7"/>
    <w:rsid w:val="0042222B"/>
    <w:rsid w:val="00422F80"/>
    <w:rsid w:val="0042415D"/>
    <w:rsid w:val="004247C4"/>
    <w:rsid w:val="0042502C"/>
    <w:rsid w:val="00425FDA"/>
    <w:rsid w:val="004265F6"/>
    <w:rsid w:val="00426ADC"/>
    <w:rsid w:val="004336CD"/>
    <w:rsid w:val="00434601"/>
    <w:rsid w:val="00435441"/>
    <w:rsid w:val="0043631C"/>
    <w:rsid w:val="00437280"/>
    <w:rsid w:val="00440D04"/>
    <w:rsid w:val="004422F4"/>
    <w:rsid w:val="004434E3"/>
    <w:rsid w:val="00444CE1"/>
    <w:rsid w:val="004456DA"/>
    <w:rsid w:val="00446269"/>
    <w:rsid w:val="004509B4"/>
    <w:rsid w:val="00452077"/>
    <w:rsid w:val="004521F1"/>
    <w:rsid w:val="00453F10"/>
    <w:rsid w:val="00457EE3"/>
    <w:rsid w:val="00460501"/>
    <w:rsid w:val="00461F9A"/>
    <w:rsid w:val="00462644"/>
    <w:rsid w:val="00463AD1"/>
    <w:rsid w:val="00463B00"/>
    <w:rsid w:val="00463EF6"/>
    <w:rsid w:val="004648C6"/>
    <w:rsid w:val="00466BDE"/>
    <w:rsid w:val="00470AEF"/>
    <w:rsid w:val="00477059"/>
    <w:rsid w:val="0048024A"/>
    <w:rsid w:val="00480332"/>
    <w:rsid w:val="00481D6A"/>
    <w:rsid w:val="00484215"/>
    <w:rsid w:val="004878E9"/>
    <w:rsid w:val="00490842"/>
    <w:rsid w:val="00495F8A"/>
    <w:rsid w:val="004976AF"/>
    <w:rsid w:val="004A5F0F"/>
    <w:rsid w:val="004B1B97"/>
    <w:rsid w:val="004B3C28"/>
    <w:rsid w:val="004B46DC"/>
    <w:rsid w:val="004B53C9"/>
    <w:rsid w:val="004C1C7D"/>
    <w:rsid w:val="004C2235"/>
    <w:rsid w:val="004C420B"/>
    <w:rsid w:val="004C54A4"/>
    <w:rsid w:val="004C60D2"/>
    <w:rsid w:val="004C78E4"/>
    <w:rsid w:val="004D0075"/>
    <w:rsid w:val="004D23F0"/>
    <w:rsid w:val="004D27BC"/>
    <w:rsid w:val="004D513A"/>
    <w:rsid w:val="004D68F0"/>
    <w:rsid w:val="004E45B9"/>
    <w:rsid w:val="004E6CF5"/>
    <w:rsid w:val="004F0538"/>
    <w:rsid w:val="004F10E2"/>
    <w:rsid w:val="004F2D33"/>
    <w:rsid w:val="004F37A6"/>
    <w:rsid w:val="004F7186"/>
    <w:rsid w:val="00501A98"/>
    <w:rsid w:val="00506481"/>
    <w:rsid w:val="005067F9"/>
    <w:rsid w:val="00507244"/>
    <w:rsid w:val="0050754B"/>
    <w:rsid w:val="00512C89"/>
    <w:rsid w:val="00513573"/>
    <w:rsid w:val="00516683"/>
    <w:rsid w:val="00520E6F"/>
    <w:rsid w:val="0052179C"/>
    <w:rsid w:val="00522289"/>
    <w:rsid w:val="00523828"/>
    <w:rsid w:val="005238F0"/>
    <w:rsid w:val="00526682"/>
    <w:rsid w:val="005269DA"/>
    <w:rsid w:val="0052729F"/>
    <w:rsid w:val="00531E47"/>
    <w:rsid w:val="0053703E"/>
    <w:rsid w:val="0054425F"/>
    <w:rsid w:val="005445A5"/>
    <w:rsid w:val="00544A0E"/>
    <w:rsid w:val="00547FDE"/>
    <w:rsid w:val="005546CE"/>
    <w:rsid w:val="00561ECC"/>
    <w:rsid w:val="00565DFA"/>
    <w:rsid w:val="00565EA9"/>
    <w:rsid w:val="00571904"/>
    <w:rsid w:val="00582599"/>
    <w:rsid w:val="005954CE"/>
    <w:rsid w:val="005A0F20"/>
    <w:rsid w:val="005A3A46"/>
    <w:rsid w:val="005A6FC3"/>
    <w:rsid w:val="005A725E"/>
    <w:rsid w:val="005B0BE1"/>
    <w:rsid w:val="005B0E5E"/>
    <w:rsid w:val="005B422F"/>
    <w:rsid w:val="005B42D7"/>
    <w:rsid w:val="005B5963"/>
    <w:rsid w:val="005B7C46"/>
    <w:rsid w:val="005C4A19"/>
    <w:rsid w:val="005C6D96"/>
    <w:rsid w:val="005D099C"/>
    <w:rsid w:val="005D72F0"/>
    <w:rsid w:val="005D7914"/>
    <w:rsid w:val="005E0795"/>
    <w:rsid w:val="005E16F7"/>
    <w:rsid w:val="005E1D3C"/>
    <w:rsid w:val="005E21DE"/>
    <w:rsid w:val="005E2432"/>
    <w:rsid w:val="005E2448"/>
    <w:rsid w:val="005E3867"/>
    <w:rsid w:val="005E5DD1"/>
    <w:rsid w:val="005F7D4C"/>
    <w:rsid w:val="00600CC8"/>
    <w:rsid w:val="00603138"/>
    <w:rsid w:val="00605501"/>
    <w:rsid w:val="00620593"/>
    <w:rsid w:val="0062451F"/>
    <w:rsid w:val="00624565"/>
    <w:rsid w:val="00624C53"/>
    <w:rsid w:val="006253BB"/>
    <w:rsid w:val="00626CC1"/>
    <w:rsid w:val="00626CDA"/>
    <w:rsid w:val="006271B5"/>
    <w:rsid w:val="00627689"/>
    <w:rsid w:val="00631487"/>
    <w:rsid w:val="006319EE"/>
    <w:rsid w:val="006355F0"/>
    <w:rsid w:val="00635B95"/>
    <w:rsid w:val="006379AE"/>
    <w:rsid w:val="00637D24"/>
    <w:rsid w:val="006409F6"/>
    <w:rsid w:val="00640A5F"/>
    <w:rsid w:val="00646C7F"/>
    <w:rsid w:val="00646E2D"/>
    <w:rsid w:val="00651F19"/>
    <w:rsid w:val="006520E5"/>
    <w:rsid w:val="006536FF"/>
    <w:rsid w:val="00654F59"/>
    <w:rsid w:val="00661AA8"/>
    <w:rsid w:val="00671FFF"/>
    <w:rsid w:val="006772DE"/>
    <w:rsid w:val="00680C71"/>
    <w:rsid w:val="00681F36"/>
    <w:rsid w:val="00683B47"/>
    <w:rsid w:val="00686C53"/>
    <w:rsid w:val="00686DA4"/>
    <w:rsid w:val="0068756A"/>
    <w:rsid w:val="00690701"/>
    <w:rsid w:val="00691A08"/>
    <w:rsid w:val="0069300F"/>
    <w:rsid w:val="00695BF7"/>
    <w:rsid w:val="00697C2D"/>
    <w:rsid w:val="00697F3D"/>
    <w:rsid w:val="006A263A"/>
    <w:rsid w:val="006B1DC4"/>
    <w:rsid w:val="006B2652"/>
    <w:rsid w:val="006B327D"/>
    <w:rsid w:val="006D36BD"/>
    <w:rsid w:val="006D4233"/>
    <w:rsid w:val="006E491D"/>
    <w:rsid w:val="006F1D3C"/>
    <w:rsid w:val="006F24D6"/>
    <w:rsid w:val="006F2BB9"/>
    <w:rsid w:val="006F474A"/>
    <w:rsid w:val="006F565B"/>
    <w:rsid w:val="0070432D"/>
    <w:rsid w:val="007120ED"/>
    <w:rsid w:val="00714C37"/>
    <w:rsid w:val="00716716"/>
    <w:rsid w:val="00724635"/>
    <w:rsid w:val="00724B7A"/>
    <w:rsid w:val="00724FC6"/>
    <w:rsid w:val="00727A9E"/>
    <w:rsid w:val="00727AE1"/>
    <w:rsid w:val="00731032"/>
    <w:rsid w:val="00736647"/>
    <w:rsid w:val="0073727D"/>
    <w:rsid w:val="0073748D"/>
    <w:rsid w:val="00745329"/>
    <w:rsid w:val="00746A5C"/>
    <w:rsid w:val="00746F33"/>
    <w:rsid w:val="00747085"/>
    <w:rsid w:val="00750113"/>
    <w:rsid w:val="00755E0A"/>
    <w:rsid w:val="00763BEC"/>
    <w:rsid w:val="00766ABD"/>
    <w:rsid w:val="00766CF8"/>
    <w:rsid w:val="00772547"/>
    <w:rsid w:val="00773333"/>
    <w:rsid w:val="00775E68"/>
    <w:rsid w:val="0077773F"/>
    <w:rsid w:val="007812BE"/>
    <w:rsid w:val="007818E4"/>
    <w:rsid w:val="007834DF"/>
    <w:rsid w:val="00785A51"/>
    <w:rsid w:val="0078740B"/>
    <w:rsid w:val="007A1550"/>
    <w:rsid w:val="007B4845"/>
    <w:rsid w:val="007B50EA"/>
    <w:rsid w:val="007B5246"/>
    <w:rsid w:val="007B530D"/>
    <w:rsid w:val="007C2D92"/>
    <w:rsid w:val="007C367C"/>
    <w:rsid w:val="007C5454"/>
    <w:rsid w:val="007C6160"/>
    <w:rsid w:val="007D12F6"/>
    <w:rsid w:val="007D2C4F"/>
    <w:rsid w:val="007D2D55"/>
    <w:rsid w:val="007D3D47"/>
    <w:rsid w:val="007D6080"/>
    <w:rsid w:val="007D793E"/>
    <w:rsid w:val="007E0E4F"/>
    <w:rsid w:val="007E295B"/>
    <w:rsid w:val="007F1A43"/>
    <w:rsid w:val="007F6550"/>
    <w:rsid w:val="00800E35"/>
    <w:rsid w:val="00800E49"/>
    <w:rsid w:val="00801355"/>
    <w:rsid w:val="00801EFF"/>
    <w:rsid w:val="008041C4"/>
    <w:rsid w:val="00811EA5"/>
    <w:rsid w:val="008132F0"/>
    <w:rsid w:val="00813D96"/>
    <w:rsid w:val="00814A36"/>
    <w:rsid w:val="00815321"/>
    <w:rsid w:val="00817999"/>
    <w:rsid w:val="00821D4C"/>
    <w:rsid w:val="00824D20"/>
    <w:rsid w:val="00825662"/>
    <w:rsid w:val="00830EC1"/>
    <w:rsid w:val="008335A9"/>
    <w:rsid w:val="008360F5"/>
    <w:rsid w:val="00841012"/>
    <w:rsid w:val="00841CDD"/>
    <w:rsid w:val="008441EE"/>
    <w:rsid w:val="008444DE"/>
    <w:rsid w:val="00847B04"/>
    <w:rsid w:val="0085787E"/>
    <w:rsid w:val="0086189A"/>
    <w:rsid w:val="00861F64"/>
    <w:rsid w:val="008622A0"/>
    <w:rsid w:val="0086324A"/>
    <w:rsid w:val="00863605"/>
    <w:rsid w:val="00863969"/>
    <w:rsid w:val="00865595"/>
    <w:rsid w:val="00865ED5"/>
    <w:rsid w:val="00866721"/>
    <w:rsid w:val="00866856"/>
    <w:rsid w:val="00874218"/>
    <w:rsid w:val="0087493E"/>
    <w:rsid w:val="00874D83"/>
    <w:rsid w:val="008756B5"/>
    <w:rsid w:val="00877A2C"/>
    <w:rsid w:val="00877EF9"/>
    <w:rsid w:val="00881C27"/>
    <w:rsid w:val="0088503D"/>
    <w:rsid w:val="00891681"/>
    <w:rsid w:val="0089710D"/>
    <w:rsid w:val="00897A57"/>
    <w:rsid w:val="008A1F05"/>
    <w:rsid w:val="008B0B6C"/>
    <w:rsid w:val="008B2833"/>
    <w:rsid w:val="008B4947"/>
    <w:rsid w:val="008C287E"/>
    <w:rsid w:val="008C2B57"/>
    <w:rsid w:val="008C4D6B"/>
    <w:rsid w:val="008C6C2B"/>
    <w:rsid w:val="008C72C2"/>
    <w:rsid w:val="008D16CC"/>
    <w:rsid w:val="008D30C2"/>
    <w:rsid w:val="008D4372"/>
    <w:rsid w:val="008D4FC8"/>
    <w:rsid w:val="008D538E"/>
    <w:rsid w:val="008D7377"/>
    <w:rsid w:val="008D7F31"/>
    <w:rsid w:val="008E2F1D"/>
    <w:rsid w:val="008E4763"/>
    <w:rsid w:val="008E5223"/>
    <w:rsid w:val="008E6289"/>
    <w:rsid w:val="008E6E36"/>
    <w:rsid w:val="008E7BE5"/>
    <w:rsid w:val="008F42C0"/>
    <w:rsid w:val="008F7AB9"/>
    <w:rsid w:val="00906AC7"/>
    <w:rsid w:val="00906C5B"/>
    <w:rsid w:val="0091011A"/>
    <w:rsid w:val="00911DD8"/>
    <w:rsid w:val="00912A9D"/>
    <w:rsid w:val="009154B2"/>
    <w:rsid w:val="0091555F"/>
    <w:rsid w:val="00917416"/>
    <w:rsid w:val="0092009A"/>
    <w:rsid w:val="009207D9"/>
    <w:rsid w:val="00930661"/>
    <w:rsid w:val="00931166"/>
    <w:rsid w:val="00932508"/>
    <w:rsid w:val="0093437B"/>
    <w:rsid w:val="00940B11"/>
    <w:rsid w:val="00944946"/>
    <w:rsid w:val="00946825"/>
    <w:rsid w:val="00946AA7"/>
    <w:rsid w:val="0094735C"/>
    <w:rsid w:val="009501F7"/>
    <w:rsid w:val="00960A55"/>
    <w:rsid w:val="00961F28"/>
    <w:rsid w:val="0096254D"/>
    <w:rsid w:val="00962DCB"/>
    <w:rsid w:val="00966996"/>
    <w:rsid w:val="009721A6"/>
    <w:rsid w:val="0097290A"/>
    <w:rsid w:val="009801E9"/>
    <w:rsid w:val="009848C3"/>
    <w:rsid w:val="00986D72"/>
    <w:rsid w:val="009878C4"/>
    <w:rsid w:val="00987AB1"/>
    <w:rsid w:val="009920E6"/>
    <w:rsid w:val="009924EF"/>
    <w:rsid w:val="00993340"/>
    <w:rsid w:val="009A2392"/>
    <w:rsid w:val="009A6544"/>
    <w:rsid w:val="009B072B"/>
    <w:rsid w:val="009B0C5B"/>
    <w:rsid w:val="009B4866"/>
    <w:rsid w:val="009B6950"/>
    <w:rsid w:val="009C1833"/>
    <w:rsid w:val="009C35DB"/>
    <w:rsid w:val="009C6B69"/>
    <w:rsid w:val="009C7178"/>
    <w:rsid w:val="009D2379"/>
    <w:rsid w:val="009D7CCB"/>
    <w:rsid w:val="009E0350"/>
    <w:rsid w:val="009E652A"/>
    <w:rsid w:val="009F491F"/>
    <w:rsid w:val="00A00BDF"/>
    <w:rsid w:val="00A04018"/>
    <w:rsid w:val="00A052A8"/>
    <w:rsid w:val="00A07243"/>
    <w:rsid w:val="00A1088E"/>
    <w:rsid w:val="00A143D2"/>
    <w:rsid w:val="00A14F83"/>
    <w:rsid w:val="00A24FE7"/>
    <w:rsid w:val="00A2571C"/>
    <w:rsid w:val="00A26AFC"/>
    <w:rsid w:val="00A3064E"/>
    <w:rsid w:val="00A32FA9"/>
    <w:rsid w:val="00A333DF"/>
    <w:rsid w:val="00A45314"/>
    <w:rsid w:val="00A62756"/>
    <w:rsid w:val="00A6526C"/>
    <w:rsid w:val="00A677CA"/>
    <w:rsid w:val="00A7079E"/>
    <w:rsid w:val="00A70EE3"/>
    <w:rsid w:val="00A71087"/>
    <w:rsid w:val="00A7561E"/>
    <w:rsid w:val="00A801BC"/>
    <w:rsid w:val="00A844C6"/>
    <w:rsid w:val="00A8631F"/>
    <w:rsid w:val="00A908A1"/>
    <w:rsid w:val="00A92651"/>
    <w:rsid w:val="00A92C01"/>
    <w:rsid w:val="00A92F7E"/>
    <w:rsid w:val="00A9322A"/>
    <w:rsid w:val="00AA439C"/>
    <w:rsid w:val="00AA767C"/>
    <w:rsid w:val="00AA7868"/>
    <w:rsid w:val="00AC134D"/>
    <w:rsid w:val="00AC151A"/>
    <w:rsid w:val="00AC3DBF"/>
    <w:rsid w:val="00AC6E70"/>
    <w:rsid w:val="00AC764C"/>
    <w:rsid w:val="00AD5192"/>
    <w:rsid w:val="00AE0EEC"/>
    <w:rsid w:val="00AE5A20"/>
    <w:rsid w:val="00AE5D38"/>
    <w:rsid w:val="00AF09CB"/>
    <w:rsid w:val="00AF0EC3"/>
    <w:rsid w:val="00AF3020"/>
    <w:rsid w:val="00AF348D"/>
    <w:rsid w:val="00AF4388"/>
    <w:rsid w:val="00AF55C6"/>
    <w:rsid w:val="00AF6DD5"/>
    <w:rsid w:val="00B004CA"/>
    <w:rsid w:val="00B007B7"/>
    <w:rsid w:val="00B00EC8"/>
    <w:rsid w:val="00B0168D"/>
    <w:rsid w:val="00B020A8"/>
    <w:rsid w:val="00B03864"/>
    <w:rsid w:val="00B04595"/>
    <w:rsid w:val="00B06DF5"/>
    <w:rsid w:val="00B11E45"/>
    <w:rsid w:val="00B121FF"/>
    <w:rsid w:val="00B1593A"/>
    <w:rsid w:val="00B15BAF"/>
    <w:rsid w:val="00B15FFF"/>
    <w:rsid w:val="00B21E5F"/>
    <w:rsid w:val="00B2597C"/>
    <w:rsid w:val="00B27FAC"/>
    <w:rsid w:val="00B3275B"/>
    <w:rsid w:val="00B33D6D"/>
    <w:rsid w:val="00B37413"/>
    <w:rsid w:val="00B40F3A"/>
    <w:rsid w:val="00B4160B"/>
    <w:rsid w:val="00B43CBC"/>
    <w:rsid w:val="00B4409B"/>
    <w:rsid w:val="00B460C8"/>
    <w:rsid w:val="00B4638E"/>
    <w:rsid w:val="00B4741A"/>
    <w:rsid w:val="00B50651"/>
    <w:rsid w:val="00B51370"/>
    <w:rsid w:val="00B525E2"/>
    <w:rsid w:val="00B653AC"/>
    <w:rsid w:val="00B6581F"/>
    <w:rsid w:val="00B7161A"/>
    <w:rsid w:val="00B74A51"/>
    <w:rsid w:val="00B75703"/>
    <w:rsid w:val="00B80825"/>
    <w:rsid w:val="00B81DF9"/>
    <w:rsid w:val="00B84DEA"/>
    <w:rsid w:val="00B8622B"/>
    <w:rsid w:val="00B91102"/>
    <w:rsid w:val="00B93D12"/>
    <w:rsid w:val="00B975C6"/>
    <w:rsid w:val="00BA026D"/>
    <w:rsid w:val="00BA0DDF"/>
    <w:rsid w:val="00BA5578"/>
    <w:rsid w:val="00BA6915"/>
    <w:rsid w:val="00BA79EB"/>
    <w:rsid w:val="00BB0387"/>
    <w:rsid w:val="00BB1C65"/>
    <w:rsid w:val="00BB5601"/>
    <w:rsid w:val="00BB7014"/>
    <w:rsid w:val="00BB780F"/>
    <w:rsid w:val="00BC244D"/>
    <w:rsid w:val="00BC2E1C"/>
    <w:rsid w:val="00BC39C3"/>
    <w:rsid w:val="00BC4B93"/>
    <w:rsid w:val="00BD2038"/>
    <w:rsid w:val="00BD36AB"/>
    <w:rsid w:val="00BD79D8"/>
    <w:rsid w:val="00BE187B"/>
    <w:rsid w:val="00BE41B1"/>
    <w:rsid w:val="00BE6CE7"/>
    <w:rsid w:val="00BE79EA"/>
    <w:rsid w:val="00BF4997"/>
    <w:rsid w:val="00BF4C97"/>
    <w:rsid w:val="00BF796D"/>
    <w:rsid w:val="00C02542"/>
    <w:rsid w:val="00C06B45"/>
    <w:rsid w:val="00C06BAB"/>
    <w:rsid w:val="00C0718D"/>
    <w:rsid w:val="00C13D76"/>
    <w:rsid w:val="00C1579D"/>
    <w:rsid w:val="00C15A2B"/>
    <w:rsid w:val="00C16B29"/>
    <w:rsid w:val="00C17FF1"/>
    <w:rsid w:val="00C213E5"/>
    <w:rsid w:val="00C215E9"/>
    <w:rsid w:val="00C2182C"/>
    <w:rsid w:val="00C22878"/>
    <w:rsid w:val="00C26830"/>
    <w:rsid w:val="00C27F66"/>
    <w:rsid w:val="00C31200"/>
    <w:rsid w:val="00C320C8"/>
    <w:rsid w:val="00C34225"/>
    <w:rsid w:val="00C368A8"/>
    <w:rsid w:val="00C4043E"/>
    <w:rsid w:val="00C4475A"/>
    <w:rsid w:val="00C450D2"/>
    <w:rsid w:val="00C47071"/>
    <w:rsid w:val="00C5119D"/>
    <w:rsid w:val="00C52068"/>
    <w:rsid w:val="00C53681"/>
    <w:rsid w:val="00C53B05"/>
    <w:rsid w:val="00C53E9A"/>
    <w:rsid w:val="00C56184"/>
    <w:rsid w:val="00C65B1E"/>
    <w:rsid w:val="00C65C92"/>
    <w:rsid w:val="00C66395"/>
    <w:rsid w:val="00C70FAB"/>
    <w:rsid w:val="00C773C6"/>
    <w:rsid w:val="00C80580"/>
    <w:rsid w:val="00C85BE4"/>
    <w:rsid w:val="00C86A9C"/>
    <w:rsid w:val="00C87A05"/>
    <w:rsid w:val="00C9290C"/>
    <w:rsid w:val="00C95DD3"/>
    <w:rsid w:val="00C970ED"/>
    <w:rsid w:val="00CA0AD0"/>
    <w:rsid w:val="00CA350A"/>
    <w:rsid w:val="00CA4E1A"/>
    <w:rsid w:val="00CA6BA6"/>
    <w:rsid w:val="00CB0503"/>
    <w:rsid w:val="00CB31E4"/>
    <w:rsid w:val="00CB4E27"/>
    <w:rsid w:val="00CC0221"/>
    <w:rsid w:val="00CC26A6"/>
    <w:rsid w:val="00CC4644"/>
    <w:rsid w:val="00CD0BAF"/>
    <w:rsid w:val="00CD4E48"/>
    <w:rsid w:val="00CD65E6"/>
    <w:rsid w:val="00CE1DD0"/>
    <w:rsid w:val="00CE29FF"/>
    <w:rsid w:val="00CE62F7"/>
    <w:rsid w:val="00CE66FE"/>
    <w:rsid w:val="00CE6835"/>
    <w:rsid w:val="00CE73B8"/>
    <w:rsid w:val="00CF0B5D"/>
    <w:rsid w:val="00CF1DED"/>
    <w:rsid w:val="00CF3902"/>
    <w:rsid w:val="00CF4415"/>
    <w:rsid w:val="00D028BE"/>
    <w:rsid w:val="00D06ECF"/>
    <w:rsid w:val="00D10534"/>
    <w:rsid w:val="00D1061D"/>
    <w:rsid w:val="00D10FA0"/>
    <w:rsid w:val="00D149FF"/>
    <w:rsid w:val="00D1544E"/>
    <w:rsid w:val="00D17ECB"/>
    <w:rsid w:val="00D21786"/>
    <w:rsid w:val="00D23D06"/>
    <w:rsid w:val="00D306B0"/>
    <w:rsid w:val="00D31C88"/>
    <w:rsid w:val="00D35263"/>
    <w:rsid w:val="00D35BC2"/>
    <w:rsid w:val="00D36002"/>
    <w:rsid w:val="00D36258"/>
    <w:rsid w:val="00D371C5"/>
    <w:rsid w:val="00D400EA"/>
    <w:rsid w:val="00D40DD0"/>
    <w:rsid w:val="00D418D9"/>
    <w:rsid w:val="00D41937"/>
    <w:rsid w:val="00D42F4A"/>
    <w:rsid w:val="00D52019"/>
    <w:rsid w:val="00D52A0D"/>
    <w:rsid w:val="00D53AD2"/>
    <w:rsid w:val="00D55F3D"/>
    <w:rsid w:val="00D56074"/>
    <w:rsid w:val="00D64BD8"/>
    <w:rsid w:val="00D66FBF"/>
    <w:rsid w:val="00D70ABF"/>
    <w:rsid w:val="00D7107A"/>
    <w:rsid w:val="00D750E5"/>
    <w:rsid w:val="00D75304"/>
    <w:rsid w:val="00D75580"/>
    <w:rsid w:val="00D80613"/>
    <w:rsid w:val="00D92D0B"/>
    <w:rsid w:val="00D966CA"/>
    <w:rsid w:val="00D97E7A"/>
    <w:rsid w:val="00DA08D9"/>
    <w:rsid w:val="00DA649D"/>
    <w:rsid w:val="00DA6BD4"/>
    <w:rsid w:val="00DB0C22"/>
    <w:rsid w:val="00DB3DF4"/>
    <w:rsid w:val="00DB6CEA"/>
    <w:rsid w:val="00DB7334"/>
    <w:rsid w:val="00DC0F17"/>
    <w:rsid w:val="00DC6CD6"/>
    <w:rsid w:val="00DD167D"/>
    <w:rsid w:val="00DD4EBA"/>
    <w:rsid w:val="00DD6014"/>
    <w:rsid w:val="00DD78CD"/>
    <w:rsid w:val="00DE18D5"/>
    <w:rsid w:val="00DE243A"/>
    <w:rsid w:val="00DE3393"/>
    <w:rsid w:val="00DE6686"/>
    <w:rsid w:val="00DF1122"/>
    <w:rsid w:val="00DF1367"/>
    <w:rsid w:val="00DF534E"/>
    <w:rsid w:val="00E055E2"/>
    <w:rsid w:val="00E05899"/>
    <w:rsid w:val="00E06836"/>
    <w:rsid w:val="00E072C3"/>
    <w:rsid w:val="00E07839"/>
    <w:rsid w:val="00E1567B"/>
    <w:rsid w:val="00E16BB8"/>
    <w:rsid w:val="00E172CF"/>
    <w:rsid w:val="00E200AF"/>
    <w:rsid w:val="00E22623"/>
    <w:rsid w:val="00E23328"/>
    <w:rsid w:val="00E271B5"/>
    <w:rsid w:val="00E301E9"/>
    <w:rsid w:val="00E31FCC"/>
    <w:rsid w:val="00E36323"/>
    <w:rsid w:val="00E44426"/>
    <w:rsid w:val="00E51929"/>
    <w:rsid w:val="00E53293"/>
    <w:rsid w:val="00E535D2"/>
    <w:rsid w:val="00E537C6"/>
    <w:rsid w:val="00E64F8A"/>
    <w:rsid w:val="00E66FCF"/>
    <w:rsid w:val="00E733C0"/>
    <w:rsid w:val="00E738F1"/>
    <w:rsid w:val="00E81B8E"/>
    <w:rsid w:val="00E8639A"/>
    <w:rsid w:val="00E86E56"/>
    <w:rsid w:val="00E90099"/>
    <w:rsid w:val="00E91541"/>
    <w:rsid w:val="00E93B7E"/>
    <w:rsid w:val="00E94879"/>
    <w:rsid w:val="00E96A4A"/>
    <w:rsid w:val="00E97617"/>
    <w:rsid w:val="00EA156E"/>
    <w:rsid w:val="00EA173E"/>
    <w:rsid w:val="00EA3B2A"/>
    <w:rsid w:val="00EA61B9"/>
    <w:rsid w:val="00EA6B93"/>
    <w:rsid w:val="00EB4688"/>
    <w:rsid w:val="00EB4EF8"/>
    <w:rsid w:val="00EB4F5D"/>
    <w:rsid w:val="00EB6074"/>
    <w:rsid w:val="00EC47E3"/>
    <w:rsid w:val="00EC4F69"/>
    <w:rsid w:val="00EC71FB"/>
    <w:rsid w:val="00EC7A32"/>
    <w:rsid w:val="00ED25EA"/>
    <w:rsid w:val="00ED34CD"/>
    <w:rsid w:val="00ED52F3"/>
    <w:rsid w:val="00ED681E"/>
    <w:rsid w:val="00EE295A"/>
    <w:rsid w:val="00EE4185"/>
    <w:rsid w:val="00EE541C"/>
    <w:rsid w:val="00EE790B"/>
    <w:rsid w:val="00EE79AE"/>
    <w:rsid w:val="00EF25AD"/>
    <w:rsid w:val="00EF4A9B"/>
    <w:rsid w:val="00EF68F0"/>
    <w:rsid w:val="00F02084"/>
    <w:rsid w:val="00F02D01"/>
    <w:rsid w:val="00F0366B"/>
    <w:rsid w:val="00F03A48"/>
    <w:rsid w:val="00F05153"/>
    <w:rsid w:val="00F12122"/>
    <w:rsid w:val="00F14BCE"/>
    <w:rsid w:val="00F21912"/>
    <w:rsid w:val="00F21C76"/>
    <w:rsid w:val="00F23B2C"/>
    <w:rsid w:val="00F24B7C"/>
    <w:rsid w:val="00F24F15"/>
    <w:rsid w:val="00F26B49"/>
    <w:rsid w:val="00F27C95"/>
    <w:rsid w:val="00F31F4E"/>
    <w:rsid w:val="00F326C3"/>
    <w:rsid w:val="00F33168"/>
    <w:rsid w:val="00F35781"/>
    <w:rsid w:val="00F35FD9"/>
    <w:rsid w:val="00F421B0"/>
    <w:rsid w:val="00F46DC0"/>
    <w:rsid w:val="00F560F7"/>
    <w:rsid w:val="00F57411"/>
    <w:rsid w:val="00F605CB"/>
    <w:rsid w:val="00F61BA7"/>
    <w:rsid w:val="00F65ABB"/>
    <w:rsid w:val="00F66FE4"/>
    <w:rsid w:val="00F7196F"/>
    <w:rsid w:val="00F744AA"/>
    <w:rsid w:val="00F7555F"/>
    <w:rsid w:val="00F75E10"/>
    <w:rsid w:val="00F76188"/>
    <w:rsid w:val="00F80153"/>
    <w:rsid w:val="00F87743"/>
    <w:rsid w:val="00F94845"/>
    <w:rsid w:val="00F94F14"/>
    <w:rsid w:val="00FA675C"/>
    <w:rsid w:val="00FA6D4D"/>
    <w:rsid w:val="00FB0D0E"/>
    <w:rsid w:val="00FC092F"/>
    <w:rsid w:val="00FC09B4"/>
    <w:rsid w:val="00FC26DC"/>
    <w:rsid w:val="00FC78B5"/>
    <w:rsid w:val="00FD0599"/>
    <w:rsid w:val="00FD0C55"/>
    <w:rsid w:val="00FD3E65"/>
    <w:rsid w:val="00FD451A"/>
    <w:rsid w:val="00FD622D"/>
    <w:rsid w:val="00FD715E"/>
    <w:rsid w:val="00FE08AA"/>
    <w:rsid w:val="00FE16C3"/>
    <w:rsid w:val="00FE3323"/>
    <w:rsid w:val="00FE48C9"/>
    <w:rsid w:val="00FF054A"/>
    <w:rsid w:val="00FF2BF8"/>
    <w:rsid w:val="00FF3540"/>
    <w:rsid w:val="00FF36E8"/>
    <w:rsid w:val="00FF6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AC0C724"/>
  <w15:chartTrackingRefBased/>
  <w15:docId w15:val="{D69E4D7A-8F7C-4FD3-B3EB-B0A06B1D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290A"/>
    <w:pPr>
      <w:autoSpaceDE w:val="0"/>
      <w:autoSpaceDN w:val="0"/>
    </w:pPr>
    <w:rPr>
      <w:sz w:val="24"/>
      <w:szCs w:val="24"/>
    </w:rPr>
  </w:style>
  <w:style w:type="paragraph" w:styleId="Titolo2">
    <w:name w:val="heading 2"/>
    <w:basedOn w:val="Normale"/>
    <w:next w:val="Normale"/>
    <w:link w:val="Titolo2Carattere"/>
    <w:uiPriority w:val="99"/>
    <w:qFormat/>
    <w:rsid w:val="00D64BD8"/>
    <w:pPr>
      <w:keepNext/>
      <w:widowControl w:val="0"/>
      <w:outlineLvl w:val="1"/>
    </w:pPr>
    <w:rPr>
      <w:rFonts w:ascii="Arial" w:hAnsi="Arial" w:cs="Arial"/>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56184"/>
    <w:pPr>
      <w:tabs>
        <w:tab w:val="center" w:pos="4819"/>
        <w:tab w:val="right" w:pos="9638"/>
      </w:tabs>
    </w:pPr>
  </w:style>
  <w:style w:type="paragraph" w:styleId="Pidipagina">
    <w:name w:val="footer"/>
    <w:basedOn w:val="Normale"/>
    <w:link w:val="PidipaginaCarattere"/>
    <w:rsid w:val="00C56184"/>
    <w:pPr>
      <w:tabs>
        <w:tab w:val="center" w:pos="4819"/>
        <w:tab w:val="right" w:pos="9638"/>
      </w:tabs>
    </w:pPr>
  </w:style>
  <w:style w:type="paragraph" w:styleId="Testofumetto">
    <w:name w:val="Balloon Text"/>
    <w:basedOn w:val="Normale"/>
    <w:semiHidden/>
    <w:rsid w:val="00C56184"/>
    <w:rPr>
      <w:rFonts w:ascii="Tahoma" w:hAnsi="Tahoma" w:cs="Tahoma"/>
      <w:sz w:val="16"/>
      <w:szCs w:val="16"/>
    </w:rPr>
  </w:style>
  <w:style w:type="paragraph" w:styleId="Corpotesto">
    <w:name w:val="Body Text"/>
    <w:basedOn w:val="Normale"/>
    <w:rsid w:val="003C4057"/>
    <w:pPr>
      <w:jc w:val="both"/>
    </w:pPr>
  </w:style>
  <w:style w:type="character" w:styleId="Collegamentoipertestuale">
    <w:name w:val="Hyperlink"/>
    <w:basedOn w:val="Carpredefinitoparagrafo"/>
    <w:rsid w:val="003C4057"/>
    <w:rPr>
      <w:color w:val="0000FF"/>
      <w:u w:val="single"/>
    </w:rPr>
  </w:style>
  <w:style w:type="paragraph" w:styleId="Testonotadichiusura">
    <w:name w:val="endnote text"/>
    <w:basedOn w:val="Normale"/>
    <w:semiHidden/>
    <w:rsid w:val="003C4057"/>
    <w:rPr>
      <w:sz w:val="20"/>
      <w:szCs w:val="20"/>
    </w:rPr>
  </w:style>
  <w:style w:type="paragraph" w:styleId="Rientrocorpodeltesto3">
    <w:name w:val="Body Text Indent 3"/>
    <w:basedOn w:val="Normale"/>
    <w:rsid w:val="003C4057"/>
    <w:pPr>
      <w:spacing w:line="360" w:lineRule="auto"/>
      <w:ind w:left="360"/>
    </w:pPr>
  </w:style>
  <w:style w:type="paragraph" w:customStyle="1" w:styleId="Rub2">
    <w:name w:val="Rub2"/>
    <w:basedOn w:val="Normale"/>
    <w:next w:val="Normale"/>
    <w:rsid w:val="003C4057"/>
    <w:pPr>
      <w:tabs>
        <w:tab w:val="left" w:pos="709"/>
        <w:tab w:val="left" w:pos="5670"/>
        <w:tab w:val="left" w:pos="6663"/>
        <w:tab w:val="left" w:pos="7088"/>
      </w:tabs>
      <w:autoSpaceDE/>
      <w:autoSpaceDN/>
      <w:ind w:right="-596"/>
    </w:pPr>
    <w:rPr>
      <w:smallCaps/>
      <w:sz w:val="20"/>
      <w:szCs w:val="20"/>
    </w:rPr>
  </w:style>
  <w:style w:type="paragraph" w:customStyle="1" w:styleId="Rub3">
    <w:name w:val="Rub3"/>
    <w:basedOn w:val="Normale"/>
    <w:next w:val="Normale"/>
    <w:rsid w:val="003C4057"/>
    <w:pPr>
      <w:tabs>
        <w:tab w:val="left" w:pos="709"/>
      </w:tabs>
      <w:autoSpaceDE/>
      <w:autoSpaceDN/>
      <w:jc w:val="both"/>
    </w:pPr>
    <w:rPr>
      <w:b/>
      <w:i/>
      <w:sz w:val="20"/>
      <w:szCs w:val="20"/>
    </w:rPr>
  </w:style>
  <w:style w:type="paragraph" w:customStyle="1" w:styleId="Rientrocorpodeltesto21">
    <w:name w:val="Rientro corpo del testo 21"/>
    <w:basedOn w:val="Normale"/>
    <w:rsid w:val="003C4057"/>
    <w:pPr>
      <w:autoSpaceDE/>
      <w:autoSpaceDN/>
      <w:ind w:left="360"/>
      <w:jc w:val="both"/>
    </w:pPr>
    <w:rPr>
      <w:szCs w:val="20"/>
    </w:rPr>
  </w:style>
  <w:style w:type="character" w:styleId="Numeropagina">
    <w:name w:val="page number"/>
    <w:basedOn w:val="Carpredefinitoparagrafo"/>
    <w:rsid w:val="003C4057"/>
  </w:style>
  <w:style w:type="paragraph" w:styleId="Corpodeltesto2">
    <w:name w:val="Body Text 2"/>
    <w:basedOn w:val="Normale"/>
    <w:rsid w:val="00FD3E65"/>
    <w:pPr>
      <w:spacing w:after="120" w:line="480" w:lineRule="auto"/>
    </w:pPr>
  </w:style>
  <w:style w:type="paragraph" w:styleId="Titolo">
    <w:name w:val="Title"/>
    <w:basedOn w:val="Normale"/>
    <w:qFormat/>
    <w:rsid w:val="0097290A"/>
    <w:pPr>
      <w:spacing w:line="360" w:lineRule="auto"/>
      <w:jc w:val="center"/>
    </w:pPr>
    <w:rPr>
      <w:b/>
      <w:bCs/>
    </w:rPr>
  </w:style>
  <w:style w:type="paragraph" w:styleId="Sottotitolo">
    <w:name w:val="Subtitle"/>
    <w:basedOn w:val="Normale"/>
    <w:next w:val="Normale"/>
    <w:link w:val="SottotitoloCarattere"/>
    <w:qFormat/>
    <w:rsid w:val="00CB31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CB31E4"/>
    <w:rPr>
      <w:rFonts w:asciiTheme="minorHAnsi" w:eastAsiaTheme="minorEastAsia" w:hAnsiTheme="minorHAnsi" w:cstheme="minorBidi"/>
      <w:color w:val="5A5A5A" w:themeColor="text1" w:themeTint="A5"/>
      <w:spacing w:val="15"/>
      <w:sz w:val="22"/>
      <w:szCs w:val="22"/>
    </w:rPr>
  </w:style>
  <w:style w:type="character" w:customStyle="1" w:styleId="PidipaginaCarattere">
    <w:name w:val="Piè di pagina Carattere"/>
    <w:basedOn w:val="Carpredefinitoparagrafo"/>
    <w:link w:val="Pidipagina"/>
    <w:uiPriority w:val="99"/>
    <w:rsid w:val="00E31FCC"/>
    <w:rPr>
      <w:sz w:val="24"/>
      <w:szCs w:val="24"/>
    </w:rPr>
  </w:style>
  <w:style w:type="paragraph" w:styleId="Paragrafoelenco">
    <w:name w:val="List Paragraph"/>
    <w:basedOn w:val="Normale"/>
    <w:uiPriority w:val="34"/>
    <w:qFormat/>
    <w:rsid w:val="00A24FE7"/>
    <w:pPr>
      <w:ind w:left="720"/>
      <w:contextualSpacing/>
    </w:pPr>
  </w:style>
  <w:style w:type="paragraph" w:customStyle="1" w:styleId="Default">
    <w:name w:val="Default"/>
    <w:rsid w:val="00F14BCE"/>
    <w:pPr>
      <w:autoSpaceDE w:val="0"/>
      <w:autoSpaceDN w:val="0"/>
      <w:adjustRightInd w:val="0"/>
    </w:pPr>
    <w:rPr>
      <w:rFonts w:ascii="Tahoma" w:hAnsi="Tahoma" w:cs="Tahoma"/>
      <w:color w:val="000000"/>
      <w:sz w:val="24"/>
      <w:szCs w:val="24"/>
    </w:rPr>
  </w:style>
  <w:style w:type="paragraph" w:styleId="NormaleWeb">
    <w:name w:val="Normal (Web)"/>
    <w:basedOn w:val="Normale"/>
    <w:rsid w:val="004B3C28"/>
    <w:pPr>
      <w:autoSpaceDE/>
      <w:autoSpaceDN/>
      <w:spacing w:before="100" w:beforeAutospacing="1" w:after="100" w:afterAutospacing="1"/>
    </w:pPr>
    <w:rPr>
      <w:color w:val="000000"/>
    </w:rPr>
  </w:style>
  <w:style w:type="paragraph" w:customStyle="1" w:styleId="RE-Garmd">
    <w:name w:val="RE-Garmd"/>
    <w:basedOn w:val="Normale"/>
    <w:rsid w:val="004B3C28"/>
    <w:pPr>
      <w:autoSpaceDE/>
      <w:autoSpaceDN/>
      <w:jc w:val="both"/>
    </w:pPr>
    <w:rPr>
      <w:rFonts w:ascii="Garamond" w:hAnsi="Garamond"/>
      <w:sz w:val="22"/>
      <w:szCs w:val="20"/>
    </w:rPr>
  </w:style>
  <w:style w:type="table" w:styleId="Grigliatabella">
    <w:name w:val="Table Grid"/>
    <w:basedOn w:val="Tabellanormale"/>
    <w:uiPriority w:val="59"/>
    <w:rsid w:val="00272E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2">
    <w:name w:val="tel2"/>
    <w:basedOn w:val="Carpredefinitoparagrafo"/>
    <w:rsid w:val="00272E3A"/>
  </w:style>
  <w:style w:type="character" w:customStyle="1" w:styleId="xbe">
    <w:name w:val="_xbe"/>
    <w:basedOn w:val="Carpredefinitoparagrafo"/>
    <w:rsid w:val="00272E3A"/>
  </w:style>
  <w:style w:type="character" w:customStyle="1" w:styleId="Titolo2Carattere">
    <w:name w:val="Titolo 2 Carattere"/>
    <w:basedOn w:val="Carpredefinitoparagrafo"/>
    <w:link w:val="Titolo2"/>
    <w:uiPriority w:val="99"/>
    <w:rsid w:val="00D64BD8"/>
    <w:rPr>
      <w:rFonts w:ascii="Arial" w:hAnsi="Arial" w:cs="Arial"/>
      <w:i/>
      <w:iCs/>
    </w:rPr>
  </w:style>
  <w:style w:type="paragraph" w:styleId="Rientrocorpodeltesto2">
    <w:name w:val="Body Text Indent 2"/>
    <w:basedOn w:val="Normale"/>
    <w:link w:val="Rientrocorpodeltesto2Carattere"/>
    <w:uiPriority w:val="99"/>
    <w:rsid w:val="00D64BD8"/>
    <w:pPr>
      <w:widowControl w:val="0"/>
      <w:spacing w:after="120" w:line="480" w:lineRule="auto"/>
      <w:ind w:left="283"/>
    </w:pPr>
    <w:rPr>
      <w:rFonts w:ascii="Calibri" w:hAnsi="Calibri"/>
      <w:sz w:val="20"/>
      <w:szCs w:val="20"/>
    </w:rPr>
  </w:style>
  <w:style w:type="character" w:customStyle="1" w:styleId="Rientrocorpodeltesto2Carattere">
    <w:name w:val="Rientro corpo del testo 2 Carattere"/>
    <w:basedOn w:val="Carpredefinitoparagrafo"/>
    <w:link w:val="Rientrocorpodeltesto2"/>
    <w:uiPriority w:val="99"/>
    <w:rsid w:val="00D64BD8"/>
    <w:rPr>
      <w:rFonts w:ascii="Calibri" w:hAnsi="Calibri"/>
    </w:rPr>
  </w:style>
  <w:style w:type="table" w:styleId="Tabellagriglia2-colore4">
    <w:name w:val="Grid Table 2 Accent 4"/>
    <w:basedOn w:val="Tabellanormale"/>
    <w:uiPriority w:val="47"/>
    <w:rsid w:val="008E522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2">
    <w:name w:val="Grid Table 6 Colorful Accent 2"/>
    <w:basedOn w:val="Tabellanormale"/>
    <w:uiPriority w:val="51"/>
    <w:rsid w:val="008E522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nfasiintensa">
    <w:name w:val="Intense Emphasis"/>
    <w:uiPriority w:val="21"/>
    <w:rsid w:val="0042415D"/>
  </w:style>
  <w:style w:type="paragraph" w:customStyle="1" w:styleId="Stile2">
    <w:name w:val="Stile2"/>
    <w:basedOn w:val="Titolo2"/>
    <w:link w:val="Stile2Carattere"/>
    <w:qFormat/>
    <w:rsid w:val="0042415D"/>
    <w:pPr>
      <w:keepLines/>
      <w:widowControl/>
      <w:autoSpaceDE/>
      <w:autoSpaceDN/>
      <w:spacing w:after="240"/>
      <w:jc w:val="both"/>
    </w:pPr>
    <w:rPr>
      <w:rFonts w:ascii="Gentium Basic" w:hAnsi="Gentium Basic"/>
      <w:b/>
      <w:bCs/>
      <w:i w:val="0"/>
      <w:iCs w:val="0"/>
      <w:caps/>
      <w:color w:val="BE0A64"/>
      <w:sz w:val="24"/>
      <w:szCs w:val="26"/>
    </w:rPr>
  </w:style>
  <w:style w:type="paragraph" w:customStyle="1" w:styleId="Stile3">
    <w:name w:val="Stile3"/>
    <w:basedOn w:val="Normale"/>
    <w:link w:val="Stile3Carattere"/>
    <w:qFormat/>
    <w:rsid w:val="0042415D"/>
    <w:pPr>
      <w:autoSpaceDE/>
      <w:autoSpaceDN/>
      <w:spacing w:after="120"/>
      <w:jc w:val="center"/>
    </w:pPr>
    <w:rPr>
      <w:rFonts w:ascii="Calibri" w:hAnsi="Calibri" w:cs="Arial"/>
      <w:b/>
      <w:bCs/>
      <w:caps/>
      <w:color w:val="0D3691"/>
      <w:szCs w:val="26"/>
      <w14:textFill>
        <w14:solidFill>
          <w14:srgbClr w14:val="0D3691">
            <w14:lumMod w14:val="50000"/>
          </w14:srgbClr>
        </w14:solidFill>
      </w14:textFill>
    </w:rPr>
  </w:style>
  <w:style w:type="character" w:customStyle="1" w:styleId="Stile2Carattere">
    <w:name w:val="Stile2 Carattere"/>
    <w:basedOn w:val="Titolo2Carattere"/>
    <w:link w:val="Stile2"/>
    <w:rsid w:val="0042415D"/>
    <w:rPr>
      <w:rFonts w:ascii="Gentium Basic" w:hAnsi="Gentium Basic" w:cs="Arial"/>
      <w:b/>
      <w:bCs/>
      <w:i w:val="0"/>
      <w:iCs w:val="0"/>
      <w:caps/>
      <w:color w:val="BE0A64"/>
      <w:sz w:val="24"/>
      <w:szCs w:val="26"/>
    </w:rPr>
  </w:style>
  <w:style w:type="character" w:customStyle="1" w:styleId="Stile3Carattere">
    <w:name w:val="Stile3 Carattere"/>
    <w:basedOn w:val="Carpredefinitoparagrafo"/>
    <w:link w:val="Stile3"/>
    <w:rsid w:val="0042415D"/>
    <w:rPr>
      <w:rFonts w:ascii="Calibri" w:hAnsi="Calibri" w:cs="Arial"/>
      <w:b/>
      <w:bCs/>
      <w:caps/>
      <w:color w:val="0D3691"/>
      <w:sz w:val="24"/>
      <w:szCs w:val="26"/>
      <w14:textFill>
        <w14:solidFill>
          <w14:srgbClr w14:val="0D3691">
            <w14:lumMod w14:val="50000"/>
          </w14:srgbClr>
        </w14:solidFill>
      </w14:textFill>
    </w:rPr>
  </w:style>
  <w:style w:type="paragraph" w:styleId="Nessunaspaziatura">
    <w:name w:val="No Spacing"/>
    <w:basedOn w:val="Normale"/>
    <w:uiPriority w:val="1"/>
    <w:qFormat/>
    <w:rsid w:val="00AF09CB"/>
    <w:pPr>
      <w:autoSpaceDE/>
      <w:autoSpaceDN/>
      <w:spacing w:after="120"/>
      <w:jc w:val="both"/>
    </w:pPr>
    <w:rPr>
      <w:rFonts w:ascii="Calibri" w:hAnsi="Calibri" w:cs="Arial"/>
      <w:sz w:val="18"/>
      <w:szCs w:val="20"/>
    </w:rPr>
  </w:style>
  <w:style w:type="character" w:styleId="Enfasicorsivo">
    <w:name w:val="Emphasis"/>
    <w:uiPriority w:val="20"/>
    <w:qFormat/>
    <w:rsid w:val="00AF09CB"/>
  </w:style>
  <w:style w:type="paragraph" w:customStyle="1" w:styleId="CM1">
    <w:name w:val="CM1"/>
    <w:basedOn w:val="Default"/>
    <w:next w:val="Default"/>
    <w:rsid w:val="00AF09CB"/>
    <w:pPr>
      <w:widowControl w:val="0"/>
    </w:pPr>
    <w:rPr>
      <w:rFonts w:ascii="Times New Roman" w:hAnsi="Times New Roman" w:cs="Times New Roman"/>
      <w:color w:val="auto"/>
    </w:rPr>
  </w:style>
  <w:style w:type="paragraph" w:customStyle="1" w:styleId="CM23">
    <w:name w:val="CM23"/>
    <w:basedOn w:val="Default"/>
    <w:next w:val="Default"/>
    <w:rsid w:val="00AF09CB"/>
    <w:pPr>
      <w:widowControl w:val="0"/>
      <w:spacing w:after="780"/>
    </w:pPr>
    <w:rPr>
      <w:rFonts w:ascii="Times New Roman" w:hAnsi="Times New Roman" w:cs="Times New Roman"/>
      <w:color w:val="auto"/>
    </w:rPr>
  </w:style>
  <w:style w:type="paragraph" w:customStyle="1" w:styleId="CM24">
    <w:name w:val="CM24"/>
    <w:basedOn w:val="Default"/>
    <w:next w:val="Default"/>
    <w:rsid w:val="00AF09CB"/>
    <w:pPr>
      <w:widowControl w:val="0"/>
      <w:spacing w:after="268"/>
    </w:pPr>
    <w:rPr>
      <w:rFonts w:ascii="Times New Roman" w:hAnsi="Times New Roman" w:cs="Times New Roman"/>
      <w:color w:val="auto"/>
    </w:rPr>
  </w:style>
  <w:style w:type="paragraph" w:customStyle="1" w:styleId="CM25">
    <w:name w:val="CM25"/>
    <w:basedOn w:val="Default"/>
    <w:next w:val="Default"/>
    <w:rsid w:val="00AF09CB"/>
    <w:pPr>
      <w:widowControl w:val="0"/>
      <w:spacing w:after="520"/>
    </w:pPr>
    <w:rPr>
      <w:rFonts w:ascii="Times New Roman" w:hAnsi="Times New Roman" w:cs="Times New Roman"/>
      <w:color w:val="auto"/>
    </w:rPr>
  </w:style>
  <w:style w:type="paragraph" w:customStyle="1" w:styleId="Testonormale1">
    <w:name w:val="Testo normale1"/>
    <w:basedOn w:val="Normale"/>
    <w:rsid w:val="00AF09CB"/>
    <w:pPr>
      <w:autoSpaceDE/>
      <w:autoSpaceDN/>
    </w:pPr>
    <w:rPr>
      <w:rFonts w:ascii="Courier New" w:hAnsi="Courier New"/>
      <w:sz w:val="20"/>
      <w:szCs w:val="20"/>
      <w:lang w:val="en-US"/>
    </w:rPr>
  </w:style>
  <w:style w:type="paragraph" w:customStyle="1" w:styleId="CM7">
    <w:name w:val="CM7"/>
    <w:basedOn w:val="Default"/>
    <w:next w:val="Default"/>
    <w:rsid w:val="00AF09CB"/>
    <w:pPr>
      <w:widowControl w:val="0"/>
      <w:spacing w:line="266" w:lineRule="atLeast"/>
    </w:pPr>
    <w:rPr>
      <w:rFonts w:ascii="Times New Roman" w:hAnsi="Times New Roman" w:cs="Times New Roman"/>
      <w:color w:val="auto"/>
    </w:rPr>
  </w:style>
  <w:style w:type="paragraph" w:customStyle="1" w:styleId="CM26">
    <w:name w:val="CM26"/>
    <w:basedOn w:val="Default"/>
    <w:next w:val="Default"/>
    <w:rsid w:val="00AF09CB"/>
    <w:pPr>
      <w:widowControl w:val="0"/>
      <w:spacing w:after="120"/>
    </w:pPr>
    <w:rPr>
      <w:rFonts w:ascii="Times New Roman" w:hAnsi="Times New Roman" w:cs="Times New Roman"/>
      <w:color w:val="auto"/>
    </w:rPr>
  </w:style>
  <w:style w:type="paragraph" w:customStyle="1" w:styleId="Articolo">
    <w:name w:val="Articolo"/>
    <w:basedOn w:val="Normale"/>
    <w:rsid w:val="00AF09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center"/>
    </w:pPr>
    <w:rPr>
      <w:rFonts w:ascii="Arial" w:hAnsi="Arial"/>
      <w:b/>
      <w:i/>
      <w:szCs w:val="20"/>
    </w:rPr>
  </w:style>
  <w:style w:type="paragraph" w:styleId="Testodelblocco">
    <w:name w:val="Block Text"/>
    <w:basedOn w:val="Normale"/>
    <w:unhideWhenUsed/>
    <w:rsid w:val="00AF09CB"/>
    <w:pPr>
      <w:autoSpaceDE/>
      <w:autoSpaceDN/>
      <w:ind w:left="1260" w:right="1500"/>
    </w:pPr>
  </w:style>
  <w:style w:type="character" w:customStyle="1" w:styleId="IntestazioneCarattere">
    <w:name w:val="Intestazione Carattere"/>
    <w:link w:val="Intestazione"/>
    <w:rsid w:val="00946AA7"/>
    <w:rPr>
      <w:sz w:val="24"/>
      <w:szCs w:val="24"/>
    </w:rPr>
  </w:style>
  <w:style w:type="character" w:styleId="Menzionenonrisolta">
    <w:name w:val="Unresolved Mention"/>
    <w:basedOn w:val="Carpredefinitoparagrafo"/>
    <w:uiPriority w:val="99"/>
    <w:semiHidden/>
    <w:unhideWhenUsed/>
    <w:rsid w:val="00946AA7"/>
    <w:rPr>
      <w:color w:val="605E5C"/>
      <w:shd w:val="clear" w:color="auto" w:fill="E1DFDD"/>
    </w:rPr>
  </w:style>
  <w:style w:type="paragraph" w:styleId="Revisione">
    <w:name w:val="Revision"/>
    <w:hidden/>
    <w:uiPriority w:val="99"/>
    <w:semiHidden/>
    <w:rsid w:val="00847B04"/>
    <w:rPr>
      <w:sz w:val="24"/>
      <w:szCs w:val="24"/>
    </w:rPr>
  </w:style>
  <w:style w:type="paragraph" w:customStyle="1" w:styleId="Normal">
    <w:name w:val="[Normal]"/>
    <w:uiPriority w:val="99"/>
    <w:rsid w:val="00CB4E27"/>
    <w:pPr>
      <w:widowControl w:val="0"/>
      <w:autoSpaceDE w:val="0"/>
      <w:autoSpaceDN w:val="0"/>
      <w:adjustRightInd w:val="0"/>
    </w:pPr>
    <w:rPr>
      <w:rFonts w:ascii="Arial" w:eastAsiaTheme="minorEastAsia" w:hAnsi="Arial" w:cs="Arial"/>
      <w:sz w:val="24"/>
      <w:szCs w:val="24"/>
    </w:rPr>
  </w:style>
  <w:style w:type="paragraph" w:styleId="Testonormale">
    <w:name w:val="Plain Text"/>
    <w:basedOn w:val="Normale"/>
    <w:link w:val="TestonormaleCarattere"/>
    <w:unhideWhenUsed/>
    <w:rsid w:val="00C5119D"/>
    <w:pPr>
      <w:autoSpaceDE/>
      <w:autoSpaceDN/>
    </w:pPr>
    <w:rPr>
      <w:rFonts w:ascii="Courier New" w:hAnsi="Courier New"/>
      <w:sz w:val="20"/>
      <w:szCs w:val="20"/>
    </w:rPr>
  </w:style>
  <w:style w:type="character" w:customStyle="1" w:styleId="TestonormaleCarattere">
    <w:name w:val="Testo normale Carattere"/>
    <w:basedOn w:val="Carpredefinitoparagrafo"/>
    <w:link w:val="Testonormale"/>
    <w:rsid w:val="00C5119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9804">
      <w:bodyDiv w:val="1"/>
      <w:marLeft w:val="0"/>
      <w:marRight w:val="0"/>
      <w:marTop w:val="0"/>
      <w:marBottom w:val="0"/>
      <w:divBdr>
        <w:top w:val="none" w:sz="0" w:space="0" w:color="auto"/>
        <w:left w:val="none" w:sz="0" w:space="0" w:color="auto"/>
        <w:bottom w:val="none" w:sz="0" w:space="0" w:color="auto"/>
        <w:right w:val="none" w:sz="0" w:space="0" w:color="auto"/>
      </w:divBdr>
    </w:div>
    <w:div w:id="338117646">
      <w:bodyDiv w:val="1"/>
      <w:marLeft w:val="0"/>
      <w:marRight w:val="0"/>
      <w:marTop w:val="0"/>
      <w:marBottom w:val="0"/>
      <w:divBdr>
        <w:top w:val="none" w:sz="0" w:space="0" w:color="auto"/>
        <w:left w:val="none" w:sz="0" w:space="0" w:color="auto"/>
        <w:bottom w:val="none" w:sz="0" w:space="0" w:color="auto"/>
        <w:right w:val="none" w:sz="0" w:space="0" w:color="auto"/>
      </w:divBdr>
      <w:divsChild>
        <w:div w:id="1319504227">
          <w:marLeft w:val="0"/>
          <w:marRight w:val="0"/>
          <w:marTop w:val="0"/>
          <w:marBottom w:val="0"/>
          <w:divBdr>
            <w:top w:val="none" w:sz="0" w:space="0" w:color="auto"/>
            <w:left w:val="none" w:sz="0" w:space="0" w:color="auto"/>
            <w:bottom w:val="none" w:sz="0" w:space="0" w:color="auto"/>
            <w:right w:val="none" w:sz="0" w:space="0" w:color="auto"/>
          </w:divBdr>
          <w:divsChild>
            <w:div w:id="481776477">
              <w:marLeft w:val="0"/>
              <w:marRight w:val="0"/>
              <w:marTop w:val="0"/>
              <w:marBottom w:val="0"/>
              <w:divBdr>
                <w:top w:val="none" w:sz="0" w:space="0" w:color="auto"/>
                <w:left w:val="none" w:sz="0" w:space="0" w:color="auto"/>
                <w:bottom w:val="none" w:sz="0" w:space="0" w:color="auto"/>
                <w:right w:val="none" w:sz="0" w:space="0" w:color="auto"/>
              </w:divBdr>
              <w:divsChild>
                <w:div w:id="1812557659">
                  <w:marLeft w:val="0"/>
                  <w:marRight w:val="0"/>
                  <w:marTop w:val="0"/>
                  <w:marBottom w:val="225"/>
                  <w:divBdr>
                    <w:top w:val="none" w:sz="0" w:space="0" w:color="auto"/>
                    <w:left w:val="none" w:sz="0" w:space="0" w:color="auto"/>
                    <w:bottom w:val="none" w:sz="0" w:space="0" w:color="auto"/>
                    <w:right w:val="none" w:sz="0" w:space="0" w:color="auto"/>
                  </w:divBdr>
                  <w:divsChild>
                    <w:div w:id="1999844425">
                      <w:marLeft w:val="0"/>
                      <w:marRight w:val="0"/>
                      <w:marTop w:val="0"/>
                      <w:marBottom w:val="0"/>
                      <w:divBdr>
                        <w:top w:val="none" w:sz="0" w:space="0" w:color="auto"/>
                        <w:left w:val="none" w:sz="0" w:space="0" w:color="auto"/>
                        <w:bottom w:val="none" w:sz="0" w:space="0" w:color="auto"/>
                        <w:right w:val="none" w:sz="0" w:space="0" w:color="auto"/>
                      </w:divBdr>
                      <w:divsChild>
                        <w:div w:id="1046181859">
                          <w:marLeft w:val="0"/>
                          <w:marRight w:val="0"/>
                          <w:marTop w:val="0"/>
                          <w:marBottom w:val="0"/>
                          <w:divBdr>
                            <w:top w:val="none" w:sz="0" w:space="0" w:color="auto"/>
                            <w:left w:val="none" w:sz="0" w:space="0" w:color="auto"/>
                            <w:bottom w:val="none" w:sz="0" w:space="0" w:color="auto"/>
                            <w:right w:val="none" w:sz="0" w:space="0" w:color="auto"/>
                          </w:divBdr>
                          <w:divsChild>
                            <w:div w:id="1867787787">
                              <w:marLeft w:val="0"/>
                              <w:marRight w:val="0"/>
                              <w:marTop w:val="0"/>
                              <w:marBottom w:val="0"/>
                              <w:divBdr>
                                <w:top w:val="none" w:sz="0" w:space="0" w:color="auto"/>
                                <w:left w:val="none" w:sz="0" w:space="0" w:color="auto"/>
                                <w:bottom w:val="none" w:sz="0" w:space="0" w:color="auto"/>
                                <w:right w:val="none" w:sz="0" w:space="0" w:color="auto"/>
                              </w:divBdr>
                            </w:div>
                            <w:div w:id="89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006056">
      <w:bodyDiv w:val="1"/>
      <w:marLeft w:val="0"/>
      <w:marRight w:val="0"/>
      <w:marTop w:val="0"/>
      <w:marBottom w:val="0"/>
      <w:divBdr>
        <w:top w:val="none" w:sz="0" w:space="0" w:color="auto"/>
        <w:left w:val="none" w:sz="0" w:space="0" w:color="auto"/>
        <w:bottom w:val="none" w:sz="0" w:space="0" w:color="auto"/>
        <w:right w:val="none" w:sz="0" w:space="0" w:color="auto"/>
      </w:divBdr>
    </w:div>
    <w:div w:id="369690764">
      <w:bodyDiv w:val="1"/>
      <w:marLeft w:val="0"/>
      <w:marRight w:val="0"/>
      <w:marTop w:val="0"/>
      <w:marBottom w:val="0"/>
      <w:divBdr>
        <w:top w:val="none" w:sz="0" w:space="0" w:color="auto"/>
        <w:left w:val="none" w:sz="0" w:space="0" w:color="auto"/>
        <w:bottom w:val="none" w:sz="0" w:space="0" w:color="auto"/>
        <w:right w:val="none" w:sz="0" w:space="0" w:color="auto"/>
      </w:divBdr>
    </w:div>
    <w:div w:id="813721741">
      <w:bodyDiv w:val="1"/>
      <w:marLeft w:val="0"/>
      <w:marRight w:val="0"/>
      <w:marTop w:val="0"/>
      <w:marBottom w:val="0"/>
      <w:divBdr>
        <w:top w:val="none" w:sz="0" w:space="0" w:color="auto"/>
        <w:left w:val="none" w:sz="0" w:space="0" w:color="auto"/>
        <w:bottom w:val="none" w:sz="0" w:space="0" w:color="auto"/>
        <w:right w:val="none" w:sz="0" w:space="0" w:color="auto"/>
      </w:divBdr>
    </w:div>
    <w:div w:id="877469446">
      <w:bodyDiv w:val="1"/>
      <w:marLeft w:val="0"/>
      <w:marRight w:val="0"/>
      <w:marTop w:val="0"/>
      <w:marBottom w:val="0"/>
      <w:divBdr>
        <w:top w:val="none" w:sz="0" w:space="0" w:color="auto"/>
        <w:left w:val="none" w:sz="0" w:space="0" w:color="auto"/>
        <w:bottom w:val="none" w:sz="0" w:space="0" w:color="auto"/>
        <w:right w:val="none" w:sz="0" w:space="0" w:color="auto"/>
      </w:divBdr>
    </w:div>
    <w:div w:id="892695506">
      <w:bodyDiv w:val="1"/>
      <w:marLeft w:val="0"/>
      <w:marRight w:val="0"/>
      <w:marTop w:val="0"/>
      <w:marBottom w:val="0"/>
      <w:divBdr>
        <w:top w:val="none" w:sz="0" w:space="0" w:color="auto"/>
        <w:left w:val="none" w:sz="0" w:space="0" w:color="auto"/>
        <w:bottom w:val="none" w:sz="0" w:space="0" w:color="auto"/>
        <w:right w:val="none" w:sz="0" w:space="0" w:color="auto"/>
      </w:divBdr>
    </w:div>
    <w:div w:id="909968270">
      <w:bodyDiv w:val="1"/>
      <w:marLeft w:val="0"/>
      <w:marRight w:val="0"/>
      <w:marTop w:val="0"/>
      <w:marBottom w:val="0"/>
      <w:divBdr>
        <w:top w:val="none" w:sz="0" w:space="0" w:color="auto"/>
        <w:left w:val="none" w:sz="0" w:space="0" w:color="auto"/>
        <w:bottom w:val="none" w:sz="0" w:space="0" w:color="auto"/>
        <w:right w:val="none" w:sz="0" w:space="0" w:color="auto"/>
      </w:divBdr>
    </w:div>
    <w:div w:id="945966908">
      <w:bodyDiv w:val="1"/>
      <w:marLeft w:val="0"/>
      <w:marRight w:val="0"/>
      <w:marTop w:val="0"/>
      <w:marBottom w:val="0"/>
      <w:divBdr>
        <w:top w:val="none" w:sz="0" w:space="0" w:color="auto"/>
        <w:left w:val="none" w:sz="0" w:space="0" w:color="auto"/>
        <w:bottom w:val="none" w:sz="0" w:space="0" w:color="auto"/>
        <w:right w:val="none" w:sz="0" w:space="0" w:color="auto"/>
      </w:divBdr>
    </w:div>
    <w:div w:id="1116412800">
      <w:bodyDiv w:val="1"/>
      <w:marLeft w:val="0"/>
      <w:marRight w:val="0"/>
      <w:marTop w:val="0"/>
      <w:marBottom w:val="0"/>
      <w:divBdr>
        <w:top w:val="none" w:sz="0" w:space="0" w:color="auto"/>
        <w:left w:val="none" w:sz="0" w:space="0" w:color="auto"/>
        <w:bottom w:val="none" w:sz="0" w:space="0" w:color="auto"/>
        <w:right w:val="none" w:sz="0" w:space="0" w:color="auto"/>
      </w:divBdr>
    </w:div>
    <w:div w:id="1271473261">
      <w:bodyDiv w:val="1"/>
      <w:marLeft w:val="0"/>
      <w:marRight w:val="0"/>
      <w:marTop w:val="0"/>
      <w:marBottom w:val="0"/>
      <w:divBdr>
        <w:top w:val="none" w:sz="0" w:space="0" w:color="auto"/>
        <w:left w:val="none" w:sz="0" w:space="0" w:color="auto"/>
        <w:bottom w:val="none" w:sz="0" w:space="0" w:color="auto"/>
        <w:right w:val="none" w:sz="0" w:space="0" w:color="auto"/>
      </w:divBdr>
    </w:div>
    <w:div w:id="1550723367">
      <w:bodyDiv w:val="1"/>
      <w:marLeft w:val="0"/>
      <w:marRight w:val="0"/>
      <w:marTop w:val="0"/>
      <w:marBottom w:val="0"/>
      <w:divBdr>
        <w:top w:val="none" w:sz="0" w:space="0" w:color="auto"/>
        <w:left w:val="none" w:sz="0" w:space="0" w:color="auto"/>
        <w:bottom w:val="none" w:sz="0" w:space="0" w:color="auto"/>
        <w:right w:val="none" w:sz="0" w:space="0" w:color="auto"/>
      </w:divBdr>
    </w:div>
    <w:div w:id="1678461952">
      <w:bodyDiv w:val="1"/>
      <w:marLeft w:val="0"/>
      <w:marRight w:val="0"/>
      <w:marTop w:val="0"/>
      <w:marBottom w:val="0"/>
      <w:divBdr>
        <w:top w:val="none" w:sz="0" w:space="0" w:color="auto"/>
        <w:left w:val="none" w:sz="0" w:space="0" w:color="auto"/>
        <w:bottom w:val="none" w:sz="0" w:space="0" w:color="auto"/>
        <w:right w:val="none" w:sz="0" w:space="0" w:color="auto"/>
      </w:divBdr>
    </w:div>
    <w:div w:id="18455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livigno.so.it" TargetMode="External"/><Relationship Id="rId4" Type="http://schemas.openxmlformats.org/officeDocument/2006/relationships/settings" Target="settings.xml"/><Relationship Id="rId9" Type="http://schemas.openxmlformats.org/officeDocument/2006/relationships/hyperlink" Target="http://www.comune.livigno.s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e.livigno@legalmail.it" TargetMode="External"/><Relationship Id="rId1" Type="http://schemas.openxmlformats.org/officeDocument/2006/relationships/hyperlink" Target="http://www.comune.livigno.s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Modelli\Eg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liev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671E-58EA-4478-B9F5-051D992A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Egr</Template>
  <TotalTime>118</TotalTime>
  <Pages>14</Pages>
  <Words>5742</Words>
  <Characters>32736</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Egr</vt:lpstr>
    </vt:vector>
  </TitlesOfParts>
  <Company>COMUNE DI GROSIO</Company>
  <LinksUpToDate>false</LinksUpToDate>
  <CharactersWithSpaces>38402</CharactersWithSpaces>
  <SharedDoc>false</SharedDoc>
  <HLinks>
    <vt:vector size="12" baseType="variant">
      <vt:variant>
        <vt:i4>4522037</vt:i4>
      </vt:variant>
      <vt:variant>
        <vt:i4>3</vt:i4>
      </vt:variant>
      <vt:variant>
        <vt:i4>0</vt:i4>
      </vt:variant>
      <vt:variant>
        <vt:i4>5</vt:i4>
      </vt:variant>
      <vt:variant>
        <vt:lpwstr>mailto:protocollo.grosio@cert.provincia.so.it</vt:lpwstr>
      </vt:variant>
      <vt:variant>
        <vt:lpwstr/>
      </vt:variant>
      <vt:variant>
        <vt:i4>6750289</vt:i4>
      </vt:variant>
      <vt:variant>
        <vt:i4>0</vt:i4>
      </vt:variant>
      <vt:variant>
        <vt:i4>0</vt:i4>
      </vt:variant>
      <vt:variant>
        <vt:i4>5</vt:i4>
      </vt:variant>
      <vt:variant>
        <vt:lpwstr>mailto:protocollo@comune.grosio.so.it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dc:title>
  <dc:subject/>
  <dc:creator>guido pini</dc:creator>
  <cp:keywords/>
  <dc:description/>
  <cp:lastModifiedBy>Francesco Scibetta</cp:lastModifiedBy>
  <cp:revision>9</cp:revision>
  <cp:lastPrinted>2021-10-21T10:22:00Z</cp:lastPrinted>
  <dcterms:created xsi:type="dcterms:W3CDTF">2021-10-15T08:48:00Z</dcterms:created>
  <dcterms:modified xsi:type="dcterms:W3CDTF">2021-10-21T10:22:00Z</dcterms:modified>
</cp:coreProperties>
</file>